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1" w:name="statement-of-purpose"/>
    <w:p>
      <w:pPr>
        <w:pStyle w:val="Heading1"/>
      </w:pPr>
      <w:r>
        <w:t xml:space="preserve">STATEMENT OF PURPOSE</w:t>
      </w:r>
    </w:p>
    <w:bookmarkStart w:id="20" w:name="Xae322711194a9fc047350bfbacf48af70c85dd0"/>
    <w:p>
      <w:pPr>
        <w:pStyle w:val="Heading2"/>
      </w:pPr>
      <w:r>
        <w:t xml:space="preserve">FOR AUTOMOTIVE ENGINEER POSITION IN THE UNITED ARAB EMIRATES, DUBAI</w:t>
      </w:r>
    </w:p>
    <w:p>
      <w:pPr>
        <w:pStyle w:val="FirstParagraph"/>
      </w:pPr>
      <w:r>
        <w:t xml:space="preserve">As I prepare to embark on my professional journey as an Automotive Engineer, I write this Statement of Purpose with profound enthusiasm for the dynamic automotive landscape of the United Arab Emirates, particularly Dubai. My academic background, technical skills, and unwavering passion for sustainable mobility converge precisely at the epicenter of innovation in our industry: Dubai. This city's visionary commitment to transforming transportation through cutting-edge technology and its strategic positioning as a global hub for automotive excellence make it the ideal destination where I can contribute meaningfully to the future of mobility.</w:t>
      </w:r>
    </w:p>
    <w:p>
      <w:pPr>
        <w:pStyle w:val="BodyText"/>
      </w:pPr>
      <w:r>
        <w:t xml:space="preserve">My foundation in Automotive Engineering was forged at [University Name], where I earned my Bachelor's degree with honors, specializing in vehicle dynamics and electric propulsion systems. During my studies, I led a capstone project designing a lightweight EV prototype that achieved 42% energy efficiency improvements over conventional models—work directly relevant to Dubai's ambitious</w:t>
      </w:r>
      <w:r>
        <w:t xml:space="preserve"> </w:t>
      </w:r>
      <w:r>
        <w:rPr>
          <w:iCs/>
          <w:i/>
        </w:rPr>
        <w:t xml:space="preserve">Dubai Autonomous Transportation Strategy 2030</w:t>
      </w:r>
      <w:r>
        <w:t xml:space="preserve">. This initiative aims to make 25% of all transportation autonomous by 2030, creating unprecedented demand for engineers skilled in AI integration, sensor technology, and sustainable powertrains. My academic research on battery thermal management systems further aligns with the UAE's national focus on reducing carbon emissions through electric vehicle adoption.</w:t>
      </w:r>
    </w:p>
    <w:p>
      <w:pPr>
        <w:pStyle w:val="BodyText"/>
      </w:pPr>
      <w:r>
        <w:t xml:space="preserve">Professionally, I gained hands-on experience at [Previous Company], where I contributed to the development of advanced driver-assistance systems (ADAS) for emerging markets. This role required me to navigate complex regulatory frameworks and cultural nuances in automotive adoption—skills directly transferable to Dubai's rapidly evolving market. I particularly excelled in optimizing vehicle performance under extreme desert conditions, a critical competency for operating across the United Arab Emirates' diverse environments from coastal regions to arid interiors. My work on reducing component failure rates by 31% in high-temperature testing demonstrated my commitment to engineering solutions that thrive in Dubai's unique climate.</w:t>
      </w:r>
    </w:p>
    <w:p>
      <w:pPr>
        <w:pStyle w:val="BodyText"/>
      </w:pPr>
      <w:r>
        <w:t xml:space="preserve">What draws me specifically to the United Arab Emirates, and Dubai in particular, is its unparalleled ecosystem for automotive innovation. Unlike traditional manufacturing hubs, Dubai positions itself as a testing ground for future mobility concepts where government vision meets private-sector agility. The establishment of the</w:t>
      </w:r>
      <w:r>
        <w:t xml:space="preserve"> </w:t>
      </w:r>
      <w:r>
        <w:rPr>
          <w:iCs/>
          <w:i/>
        </w:rPr>
        <w:t xml:space="preserve">Dubai Smart City Initiative</w:t>
      </w:r>
      <w:r>
        <w:t xml:space="preserve">, the</w:t>
      </w:r>
      <w:r>
        <w:t xml:space="preserve"> </w:t>
      </w:r>
      <w:r>
        <w:rPr>
          <w:iCs/>
          <w:i/>
        </w:rPr>
        <w:t xml:space="preserve">Qatar-Dubai Mobility Corridor</w:t>
      </w:r>
      <w:r>
        <w:t xml:space="preserve">, and partnerships with global giants like Tesla and Daimler AG create an environment where theoretical engineering transforms into tangible urban solutions daily. I am eager to contribute to projects such as the Dubai Road and Transport Authority's (RTA) electric vehicle charging network expansion—which aims for 5,000 public chargers by 2025—and the development of autonomous delivery fleets for Dubai's burgeoning logistics sector.</w:t>
      </w:r>
    </w:p>
    <w:p>
      <w:pPr>
        <w:pStyle w:val="BodyText"/>
      </w:pPr>
      <w:r>
        <w:t xml:space="preserve">My technical proficiency extends beyond core automotive engineering to areas critical to Dubai's ambitions. I possess advanced skills in CAD/CAE (SolidWorks, ANSYS), embedded systems programming (C++, ROS), and data analytics for predictive maintenance—tools essential for optimizing Dubai's smart mobility infrastructure. I've also completed certifications in UAE traffic regulations and sustainable engineering practices through the Emirates Authority for Standardization &amp; Metrology (ESMA). This ensures I can immediately navigate local compliance frameworks while designing solutions that respect cultural context, such as optimizing vehicle interiors for regional comfort preferences or ensuring system resilience against sandstorms.</w:t>
      </w:r>
    </w:p>
    <w:p>
      <w:pPr>
        <w:pStyle w:val="BodyText"/>
      </w:pPr>
      <w:r>
        <w:t xml:space="preserve">The United Arab Emirates' commitment to economic diversification makes Dubai a natural incubator for next-generation automotive technology. The recent</w:t>
      </w:r>
      <w:r>
        <w:t xml:space="preserve"> </w:t>
      </w:r>
      <w:r>
        <w:rPr>
          <w:iCs/>
          <w:i/>
        </w:rPr>
        <w:t xml:space="preserve">UAE Vision 2031</w:t>
      </w:r>
      <w:r>
        <w:t xml:space="preserve"> </w:t>
      </w:r>
      <w:r>
        <w:t xml:space="preserve">prioritizes innovation in transportation as a pillar of national prosperity, with Dubai's Automotive Cluster attracting over $6 billion in investments since 2019. I am particularly inspired by initiatives like the</w:t>
      </w:r>
      <w:r>
        <w:t xml:space="preserve"> </w:t>
      </w:r>
      <w:r>
        <w:rPr>
          <w:iCs/>
          <w:i/>
        </w:rPr>
        <w:t xml:space="preserve">Dubai Future Accelerators</w:t>
      </w:r>
      <w:r>
        <w:t xml:space="preserve">, which partners startups with government entities to solve real-world mobility challenges. As an Automotive Engineer, I aim to leverage this ecosystem not just as a workplace, but as a catalyst for my growth—collaborating with institutions like the Mohammed bin Rashid Space Centre on integrated transport-satellite systems or contributing to the UAE's goal of becoming the first country with carbon-neutral public transportation by 2050.</w:t>
      </w:r>
    </w:p>
    <w:p>
      <w:pPr>
        <w:pStyle w:val="BodyText"/>
      </w:pPr>
      <w:r>
        <w:t xml:space="preserve">Beyond technical execution, I recognize that success in Dubai requires cultural intelligence and adaptability. My experience working with multinational teams across Southeast Asia and Europe has taught me to communicate effectively across diverse professional backgrounds—a necessity when collaborating with global OEMs and local authorities in the UAE. I embrace the Emirati values of hospitality, precision, and forward-thinking that permeate Dubai's corporate culture. In my previous role, I successfully managed cross-cultural projects by incorporating feedback from regional stakeholders early in the design phase—ensuring solutions resonated with end-users while meeting technical specifications.</w:t>
      </w:r>
    </w:p>
    <w:p>
      <w:pPr>
        <w:pStyle w:val="BodyText"/>
      </w:pPr>
      <w:r>
        <w:t xml:space="preserve">Looking ahead, my professional trajectory aligns seamlessly with Dubai's automotive roadmap. Short-term, I aim to contribute to the development of autonomous vehicle safety protocols for the city's public transport network. Mid-term, I aspire to lead a team focused on renewable energy integration in fleet management systems—addressing one of Dubai's most pressing challenges: reducing infrastructure energy consumption during peak summer months. Long-term, I envision helping establish Dubai as a global benchmark for sustainable mobility solutions that balance technological sophistication with cultural sensitivity.</w:t>
      </w:r>
    </w:p>
    <w:p>
      <w:pPr>
        <w:pStyle w:val="BodyText"/>
      </w:pPr>
      <w:r>
        <w:t xml:space="preserve">In conclusion, my passion for Automotive Engineering is inseparable from my conviction in Dubai's potential as the world's premier mobility innovation hub. The United Arab Emirates has created a unique environment where engineering excellence meets visionary leadership, and I am eager to apply my expertise to accelerate this transformation. My technical acumen, cultural adaptability, and unwavering commitment to sustainable solutions position me not just as a candidate for an Automotive Engineer role—but as an active participant in shaping Dubai's transportation legacy. I seek the opportunity to contribute my skills within the vibrant ecosystem of the United Arab Emirates, where every project carries the potential to redefine mobility for millions across the region and beyond.</w:t>
      </w:r>
    </w:p>
    <w:p>
      <w:pPr>
        <w:pStyle w:val="BodyText"/>
      </w:pPr>
      <w:r>
        <w:t xml:space="preserve">Sincerely,</w:t>
      </w:r>
      <w:r>
        <w:br/>
      </w:r>
      <w:r>
        <w:t xml:space="preserve">[Your Full Name]</w:t>
      </w:r>
      <w:r>
        <w:br/>
      </w:r>
      <w:r>
        <w:t xml:space="preserve">Automotive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Dubai, United Arab Emirates</dc:title>
  <dc:creator/>
  <dc:language>en</dc:language>
  <cp:keywords/>
  <dcterms:created xsi:type="dcterms:W3CDTF">2026-07-23T18:20:58Z</dcterms:created>
  <dcterms:modified xsi:type="dcterms:W3CDTF">2026-07-23T18:20:58Z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