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Engineering</w:t>
      </w:r>
      <w:r>
        <w:t xml:space="preserve"> </w:t>
      </w:r>
      <w:r>
        <w:t xml:space="preserve">Program</w:t>
      </w:r>
    </w:p>
    <w:bookmarkStart w:id="20" w:name="Xf8ba8c41d917ed25cc746438b73e0c89d9179a0"/>
    <w:p>
      <w:pPr>
        <w:pStyle w:val="Heading1"/>
      </w:pPr>
      <w:r>
        <w:t xml:space="preserve">Statement of Purpose: Pursuing Automotive Engineering Excellence in the United States, Chicago</w:t>
      </w:r>
    </w:p>
    <w:p>
      <w:pPr>
        <w:pStyle w:val="FirstParagraph"/>
      </w:pPr>
      <w:r>
        <w:t xml:space="preserve">From a young age, I have been captivated by the intricate dance of mechanics and innovation that powers modern transportation. My fascination began not in a laboratory, but at my grandfather’s garage in suburban Chicago, where he meticulously restored vintage automobiles. As I watched him diagnose engine issues with a practiced eye and transform worn parts into precision components, I witnessed firsthand how engineering bridges the gap between theoretical knowledge and tangible human impact. This early exposure ignited my lifelong aspiration to become an Automotive Engineer—a dream now poised for realization through advanced study at a premier institution in the United States, specifically within the dynamic ecosystem of Chicago.</w:t>
      </w:r>
    </w:p>
    <w:p>
      <w:pPr>
        <w:pStyle w:val="BodyText"/>
      </w:pPr>
      <w:r>
        <w:t xml:space="preserve">My academic foundation is deeply rooted in mechanical engineering principles, with a focused trajectory toward automotive specialization. At Purdue University, I pursued a Bachelor of Science in Mechanical Engineering, graduating with honors while maintaining a 3.8 GPA. Key coursework included Advanced Vehicle Dynamics, Thermodynamics of Internal Combustion Engines, Materials Science for Automotive Applications, and Computer-Aided Design (CAD) Systems. These courses were not merely academic exercises; they provided the technical bedrock necessary to understand the complex systems governing modern vehicles—from powertrain efficiency to lightweight structural design. In my capstone project, I collaborated with a local automotive supplier to optimize brake caliper cooling channels using computational fluid dynamics (CFD), reducing thermal stress by 17%. This experience underscored the real-world urgency of engineering solutions in an industry where safety and performance are non-negotiable.</w:t>
      </w:r>
    </w:p>
    <w:p>
      <w:pPr>
        <w:pStyle w:val="BodyText"/>
      </w:pPr>
      <w:r>
        <w:t xml:space="preserve">Chicago’s unique position as a nexus of manufacturing, technology, and innovation has profoundly shaped my career vision. Unlike traditional automotive hubs like Detroit or Stuttgart, Chicago offers a distinct advantage: its proximity to global supply chains combined with a burgeoning focus on sustainable mobility solutions. The city hosts major industry players like Rockwell Automation (with its advanced manufacturing technologies), Illinois Tool Works (ITW), and key components suppliers strategically positioned to serve the entire Midwest. Moreover, initiatives like the</w:t>
      </w:r>
      <w:r>
        <w:t xml:space="preserve"> </w:t>
      </w:r>
      <w:r>
        <w:rPr>
          <w:iCs/>
          <w:i/>
        </w:rPr>
        <w:t xml:space="preserve">Chicago Clean Energy Coalition</w:t>
      </w:r>
      <w:r>
        <w:t xml:space="preserve"> </w:t>
      </w:r>
      <w:r>
        <w:t xml:space="preserve">and partnerships between local universities and firms such as Ford’s Chicago-based R&amp;D partners signal a transformative shift toward electrification and smart mobility. I am eager to contribute to this evolution—not as an observer, but as an active participant in redefining automotive engineering within the United States.</w:t>
      </w:r>
    </w:p>
    <w:p>
      <w:pPr>
        <w:pStyle w:val="BodyText"/>
      </w:pPr>
      <w:r>
        <w:t xml:space="preserve">My professional journey has been meticulously aligned with this vision. During my summer internship at ITW’s Chicago facility, I supported a team developing high-strength steel components for electric vehicle (EV) battery enclosures. Tasked with analyzing stress points using finite element analysis (FEA), I identified design modifications that reduced weight without compromising safety—a critical factor in extending EV range. This project directly connected my academic work to industry challenges, reinforcing my commitment to sustainable engineering. Furthermore, volunteering with the</w:t>
      </w:r>
      <w:r>
        <w:t xml:space="preserve"> </w:t>
      </w:r>
      <w:r>
        <w:rPr>
          <w:iCs/>
          <w:i/>
        </w:rPr>
        <w:t xml:space="preserve">Chicago Engineering Corps</w:t>
      </w:r>
      <w:r>
        <w:t xml:space="preserve">, a nonprofit that mentors high school students in STEM, allowed me to share my passion for automotive innovation while gaining insight into community needs—such as accessible public transit solutions that could integrate autonomous technologies.</w:t>
      </w:r>
    </w:p>
    <w:p>
      <w:pPr>
        <w:pStyle w:val="BodyText"/>
      </w:pPr>
      <w:r>
        <w:t xml:space="preserve">The decision to pursue graduate studies in Chicago is not coincidental. The University of Illinois Chicago (UIC) and Northwestern University offer exceptional programs uniquely positioned at the intersection of automotive engineering and urban innovation. UIC’s College of Engineering, with its emphasis on smart manufacturing and sustainable systems, provides access to facilities like the Advanced Manufacturing Research Center (AMRC). Similarly, Northwestern’s McCormick School of Engineering boasts partnerships with companies such as General Motors’ Chicago Innovation Center and research in AI-driven vehicle safety. What truly distinguishes Chicago is its collaborative spirit: industry leaders, academics, and policymakers actively engage through forums like the</w:t>
      </w:r>
      <w:r>
        <w:t xml:space="preserve"> </w:t>
      </w:r>
      <w:r>
        <w:rPr>
          <w:iCs/>
          <w:i/>
        </w:rPr>
        <w:t xml:space="preserve">Automotive Technical Leadership Summit</w:t>
      </w:r>
      <w:r>
        <w:t xml:space="preserve">, held annually at the Hilton Chicago. I am eager to immerse myself in this network, learning from pioneers who are pioneering solutions for a cleaner, safer automotive future.</w:t>
      </w:r>
    </w:p>
    <w:p>
      <w:pPr>
        <w:pStyle w:val="BodyText"/>
      </w:pPr>
      <w:r>
        <w:t xml:space="preserve">My long-term goal as an Automotive Engineer is clear: to lead cross-functional teams developing next-generation powertrains and mobility systems that prioritize sustainability without sacrificing accessibility. I envision creating affordable EV solutions tailored for urban environments—addressing the specific challenges of dense cities like Chicago, where public transit corridors and mixed-use neighborhoods demand adaptable transportation. The United States has long been a leader in automotive innovation, but to maintain this position, we must harness the synergy between cutting-edge technology and community-centric design. Chicago is not just a location for my studies; it is the proving ground for these solutions.</w:t>
      </w:r>
    </w:p>
    <w:p>
      <w:pPr>
        <w:pStyle w:val="BodyText"/>
      </w:pPr>
      <w:r>
        <w:t xml:space="preserve">Ultimately, this Statement of Purpose reflects more than an academic ambition—it embodies a commitment to transforming the automotive landscape through rigorous engineering and thoughtful collaboration. The United States, with its unparalleled industrial legacy and innovative spirit, provides the ideal stage. Chicago, as a city that seamlessly blends historical manufacturing prowess with forward-thinking technological integration, is where I will grow from a student into an Automotive Engineer ready to drive meaningful change. I am not merely applying for admission; I am seeking to become part of Chicago’s next chapter in mobility—a chapter where engineering excellence serves the people and the planet.</w:t>
      </w:r>
    </w:p>
    <w:p>
      <w:pPr>
        <w:pStyle w:val="BodyText"/>
      </w:pPr>
      <w:r>
        <w:t xml:space="preserve">With deep respect for the legacy of automotive innovation in the United States, and inspired by Chicago’s vibrant future, I pledge to contribute my skills, dedication, and passion to this critical field. I am ready to embrace the challenges ahead at your esteemed institution and emerge as a leader who elevates both the industry and our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Engineering Program</dc:title>
  <dc:creator/>
  <cp:keywords/>
  <dcterms:created xsi:type="dcterms:W3CDTF">2025-12-09T13:00:07Z</dcterms:created>
  <dcterms:modified xsi:type="dcterms:W3CDTF">2025-12-09T13:00:07Z</dcterms:modified>
</cp:coreProperties>
</file>

<file path=docProps/custom.xml><?xml version="1.0" encoding="utf-8"?>
<Properties xmlns="http://schemas.openxmlformats.org/officeDocument/2006/custom-properties" xmlns:vt="http://schemas.openxmlformats.org/officeDocument/2006/docPropsVTypes"/>
</file>