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73ae7610d7a2c43e2bf73c5573c0eaa94055342"/>
    <w:p>
      <w:pPr>
        <w:pStyle w:val="Heading1"/>
      </w:pPr>
      <w:r>
        <w:t xml:space="preserve">Statement of Purpose: Advancing Technological Innovation in India Bangalore</w:t>
      </w:r>
    </w:p>
    <w:p>
      <w:pPr>
        <w:pStyle w:val="FirstParagraph"/>
      </w:pPr>
      <w:r>
        <w:t xml:space="preserve">As I prepare to submit this Statement of Purpose, I reflect on a journey that has been meticulously shaped by academic rigor, professional experience, and an unwavering commitment to technological advancement. My name is Baker, and I am writing with profound enthusiasm to pursue advanced studies in Artificial Intelligence at the prestigious Indian Institute of Science (IISc) in Bangalore. This Statement of Purpose articulates my academic trajectory, professional aspirations, and the compelling reasons why India Bangalore represents the indispensable nexus for achieving my career objectives.</w:t>
      </w:r>
    </w:p>
    <w:p>
      <w:pPr>
        <w:pStyle w:val="BodyText"/>
      </w:pPr>
      <w:r>
        <w:t xml:space="preserve">My academic foundation began at the University of Technology in Sydney, where I earned a Bachelor's degree in Computer Science with First-Class Honors. During my undergraduate studies, I developed a specialized focus on machine learning algorithms and their real-world applications, culminating in a research project that optimized predictive models for renewable energy forecasting. This work was published in the International Journal of Computational Intelligence and earned me recognition as an Outstanding Graduate. However, I quickly realized that theoretical knowledge alone could not address the complex, multi-faceted challenges facing AI implementation at scale—particularly in emerging economies where infrastructure constraints meet exponential data growth.</w:t>
      </w:r>
    </w:p>
    <w:p>
      <w:pPr>
        <w:pStyle w:val="BodyText"/>
      </w:pPr>
      <w:r>
        <w:t xml:space="preserve">My professional journey further cemented my resolve to specialize in applied AI solutions. As a Data Scientist at TechInnovate Solutions in Sydney, I led a cross-functional team developing an AI-driven healthcare diagnostics platform for rural communities. While the project demonstrated remarkable accuracy (98.7% diagnostic precision), we encountered critical bottlenecks in deployment due to limited computational resources and cultural adaptation challenges—issues that are emblematic of the very context I now seek to address through deeper academic engagement. This experience crystallized my understanding: transformative AI must be designed *with* the unique socio-technological landscape of its target environment, not merely *for* it. It is this conviction that has propelled me toward India Bangalore, a global epicenter where technological innovation intersects with profound societal impact.</w:t>
      </w:r>
    </w:p>
    <w:p>
      <w:pPr>
        <w:pStyle w:val="BodyText"/>
      </w:pPr>
      <w:r>
        <w:t xml:space="preserve">India Bangalore stands as the quintessential destination for my academic and professional evolution. The city’s ecosystem represents a rare confluence of world-class research institutions, burgeoning tech startups, and government initiatives like Digital India that prioritize scalable AI solutions for public goods. Unlike Silicon Valley's purely commercial focus or European academia's regulatory emphasis, Bangalore thrives at the intersection of innovation and inclusion—a dynamic I have long admired. The presence of IISc’s Machine Learning Group (MLG), led by Dr. Ananya Sharma whose work on low-resource NLP models directly aligns with my research interests, offers an unparalleled environment for rigorous academic growth. Moreover, Bangalore’s status as the "Silicon Valley of India" provides access to industry partners like Infosys and Flipkart—companies actively pioneering AI applications in healthcare, agriculture, and financial inclusion that mirror the challenges I aim to solve.</w:t>
      </w:r>
    </w:p>
    <w:p>
      <w:pPr>
        <w:pStyle w:val="BodyText"/>
      </w:pPr>
      <w:r>
        <w:t xml:space="preserve">My research proposal for IISc focuses on developing context-aware AI systems for resource-constrained settings in South Asia. Specifically, I intend to investigate federated learning frameworks that preserve data privacy while enabling collaborative model training across fragmented healthcare networks—a critical need given India’s vast rural population and limited digital infrastructure. This work directly addresses a gap identified in my professional experience: most AI solutions fail because they are imported without contextual adaptation. Bangalore provides the ideal laboratory for this research, with its diverse demographic landscape, active public-private innovation hubs like NASSCOM’s AI Council, and institutions embedding social impact into technical curricula.</w:t>
      </w:r>
    </w:p>
    <w:p>
      <w:pPr>
        <w:pStyle w:val="BodyText"/>
      </w:pPr>
      <w:r>
        <w:t xml:space="preserve">What distinguishes this opportunity from others is Bangalore’s unique position as a cultural and technological bridge between global best practices and local realities. In my undergraduate thesis on cross-cultural algorithm design, I studied how Western-developed AI tools performed poorly in Southeast Asian agricultural contexts due to unexamined assumptions about farming practices. This reinforced that sustainable innovation requires deep contextual understanding—a perspective I will cultivate through immersion in Bangalore’s vibrant academic community and industry partnerships. The city’s cosmopolitan atmosphere, where Tamil traditions coexist with global tech culture, ensures I will gain not just technical skills but the cultural fluency necessary to design ethical, equitable AI.</w:t>
      </w:r>
    </w:p>
    <w:p>
      <w:pPr>
        <w:pStyle w:val="BodyText"/>
      </w:pPr>
      <w:r>
        <w:t xml:space="preserve">My career vision is clear: to establish an AI research center in Bangalore dedicated to developing affordable, culturally resonant technologies for underserved communities across India and Africa. I aim to collaborate with institutions like the Indian Institutes of Technology (IITs) and NGOs such as Digital Green to ensure our models address actual ground-level needs. This Statement of Purpose is not merely a document—it represents my commitment to becoming part of Bangalore’s transformative journey, where technology serves humanity rather than the other way around.</w:t>
      </w:r>
    </w:p>
    <w:p>
      <w:pPr>
        <w:pStyle w:val="BodyText"/>
      </w:pPr>
      <w:r>
        <w:t xml:space="preserve">Choosing IISc Bangalore signifies more than academic pursuit; it is an investment in a future where AI transcends theoretical excellence to deliver tangible social good. The city’s spirit of innovation, exemplified by startups like Niramai and projects like the Karnataka State AI Mission, mirrors my own ethos: technology must serve people first. Having witnessed Bangalore’s evolution from a software hub to a center for socially impactful AI during my industry research visits, I am confident this is where I can make meaningful contributions. My time at IISc will bridge my technical expertise with the cultural intelligence required to develop solutions that truly empower communities.</w:t>
      </w:r>
    </w:p>
    <w:p>
      <w:pPr>
        <w:pStyle w:val="BodyText"/>
      </w:pPr>
      <w:r>
        <w:t xml:space="preserve">As Baker, I bring not just academic credentials but a proven passion for applying technology to solve humanity’s most persistent challenges. This Statement of Purpose embodies my readiness to immerse myself in Bangalore’s dynamic ecosystem and contribute meaningfully to its legacy as a global AI leader. I seek not merely an education, but the opportunity to grow alongside pioneers who believe technology should be as inclusive as it is intelligent—a philosophy deeply rooted in India Bangalore’s very identity. My journey begins here, with the unwavering belief that the future of AI must be shaped where its impact will resonate most powerfully: at the heart of human need.</w:t>
      </w:r>
    </w:p>
    <w:p>
      <w:pPr>
        <w:pStyle w:val="BodyText"/>
      </w:pPr>
      <w:r>
        <w:t xml:space="preserve">I am eager to contribute to and learn from this extraordinary community. Thank you for considering my application as a dedicated candidate committed to advancing technological innovation in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2025-12-08T08:16:28Z</dcterms:created>
  <dcterms:modified xsi:type="dcterms:W3CDTF">2025-12-08T08:16:28Z</dcterms:modified>
</cp:coreProperties>
</file>

<file path=docProps/custom.xml><?xml version="1.0" encoding="utf-8"?>
<Properties xmlns="http://schemas.openxmlformats.org/officeDocument/2006/custom-properties" xmlns:vt="http://schemas.openxmlformats.org/officeDocument/2006/docPropsVTypes"/>
</file>