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6" w:name="statement-of-purpose"/>
    <w:p>
      <w:pPr>
        <w:pStyle w:val="Heading1"/>
      </w:pPr>
      <w:r>
        <w:t xml:space="preserve">STATEMENT OF PURPOSE</w:t>
      </w:r>
    </w:p>
    <w:p>
      <w:pPr>
        <w:pStyle w:val="FirstParagraph"/>
      </w:pPr>
      <w:r>
        <w:t xml:space="preserve">For Employment Opportunity in Kuwait City, Kuwait</w:t>
      </w:r>
    </w:p>
    <w:bookmarkStart w:id="20" w:name="introduction-and-professional-identity"/>
    <w:p>
      <w:pPr>
        <w:pStyle w:val="Heading2"/>
      </w:pPr>
      <w:r>
        <w:t xml:space="preserve">Introduction and Professional Identity</w:t>
      </w:r>
    </w:p>
    <w:p>
      <w:pPr>
        <w:pStyle w:val="FirstParagraph"/>
      </w:pPr>
      <w:r>
        <w:t xml:space="preserve">With profound enthusiasm, I present this Statement of Purpose as Baker—a dedicated professional with over a decade of specialized expertise in culinary arts and food service management. My career trajectory has been meticulously aligned with creating exceptional experiences for discerning customers across diverse cultural landscapes, making my application to contribute to Kuwait City's vibrant hospitality sector both a logical and passionate choice. As I prepare to bring my skills to Kuwait Kuwait City, I envision myself becoming an integral part of the region's culinary renaissance while honoring local traditions and embracing the city's forward-looking vision.</w:t>
      </w:r>
    </w:p>
    <w:bookmarkEnd w:id="20"/>
    <w:bookmarkStart w:id="21" w:name="X5382489fcb090a287561f8d3f89e2941204ad37"/>
    <w:p>
      <w:pPr>
        <w:pStyle w:val="Heading2"/>
      </w:pPr>
      <w:r>
        <w:t xml:space="preserve">Academic Foundation and Professional Evolution</w:t>
      </w:r>
    </w:p>
    <w:p>
      <w:pPr>
        <w:pStyle w:val="FirstParagraph"/>
      </w:pPr>
      <w:r>
        <w:t xml:space="preserve">My journey began with a Bachelor of Culinary Arts from Le Cordon Bleu Paris, where I graduated with distinction. This rigorous program instilled in me not just technical mastery but an appreciation for cultural nuances in gastronomy—a perspective vital for success in Kuwait City's multicultural environment. My academic excellence was followed by three years as Executive Pastry Chef at the Ritz-Carlton Dubai, where I developed signature desserts blending Middle Eastern flavors with European techniques. This experience taught me to navigate high-stakes hospitality operations while respecting regional preferences—skills directly transferable to Kuwait's evolving food culture.</w:t>
      </w:r>
    </w:p>
    <w:p>
      <w:pPr>
        <w:pStyle w:val="BodyText"/>
      </w:pPr>
      <w:r>
        <w:t xml:space="preserve">Subsequently, I led a culinary team at Al Jazeera Hotel in Doha for five years, managing all bakery and patisserie operations for 400+ daily guests. During this tenure, I pioneered the "Desert Bloom" initiative—incorporating indigenous ingredients like date syrup and saffron into contemporary pastries—which increased dessert revenue by 35%. This project demonstrated my ability to innovate within cultural context, a principle I intend to apply in Kuwait Kuwait City where traditional flavors meet global trends.</w:t>
      </w:r>
    </w:p>
    <w:bookmarkEnd w:id="21"/>
    <w:bookmarkStart w:id="22" w:name="X228caf564433f720388b617e2fbdbbab794ae4a"/>
    <w:p>
      <w:pPr>
        <w:pStyle w:val="Heading2"/>
      </w:pPr>
      <w:r>
        <w:t xml:space="preserve">Why Kuwait City: Cultural Synergy and Professional Vision</w:t>
      </w:r>
    </w:p>
    <w:p>
      <w:pPr>
        <w:pStyle w:val="FirstParagraph"/>
      </w:pPr>
      <w:r>
        <w:t xml:space="preserve">My decision to pursue opportunities in Kuwait City stems from its unique position as a cultural crossroads where heritage and innovation coexist. Having visited Kuwait numerous times, I've been deeply impressed by the nation's commitment to preserving traditions while embracing modernity—qualities that resonate profoundly with my professional ethos. The government's Vision 2035 initiative, particularly its focus on culinary tourism and hospitality excellence, aligns perfectly with my expertise. Unlike other Gulf cities, Kuwait City offers a distinctive blend of historic neighborhoods like Souk Al-Mubarakiya alongside ultra-modern districts—creating a dynamic canvas for culinary professionals who understand both authenticity and contemporary appeal.</w:t>
      </w:r>
    </w:p>
    <w:p>
      <w:pPr>
        <w:pStyle w:val="BodyText"/>
      </w:pPr>
      <w:r>
        <w:t xml:space="preserve">Specifically, I'm drawn to the burgeoning demand for culturally sensitive bakery services in Kuwait Kuwait City. The local preference for fresh, traditional sweets like "Omm Ali" and "Luqaimat" while simultaneously embracing international trends presents an exciting opportunity to innovate. My understanding of these nuances—gained through years of working with Middle Eastern communities globally—positions me to develop menus that honor heritage while appealing to evolving palates.</w:t>
      </w:r>
    </w:p>
    <w:bookmarkEnd w:id="22"/>
    <w:bookmarkStart w:id="23" w:name="Xfbc87cf7faec0d97e974c7bb7561fe49a672d5d"/>
    <w:p>
      <w:pPr>
        <w:pStyle w:val="Heading2"/>
      </w:pPr>
      <w:r>
        <w:t xml:space="preserve">Strategic Contributions for Kuwait City's Hospitality Ecosystem</w:t>
      </w:r>
    </w:p>
    <w:p>
      <w:pPr>
        <w:pStyle w:val="FirstParagraph"/>
      </w:pPr>
      <w:r>
        <w:t xml:space="preserve">As Baker, I bring a proven methodology for operational excellence that directly addresses key opportunities in Kuwait City. First, I'll implement a "Cultural Integration Framework" ensuring all products respect local customs—such as developing halal-certified specialty items without compromising gourmet standards. Second, I'll establish partnerships with local farms to source ingredients like Al-Dhariya dates and Qarara sesame seeds, supporting Kuwait's sustainability goals while enhancing flavor authenticity. Third, I'll introduce "Culinary Heritage Workshops" for community engagement—teaching traditional baking techniques that connect generations while attracting tourists seeking authentic experiences.</w:t>
      </w:r>
    </w:p>
    <w:p>
      <w:pPr>
        <w:pStyle w:val="BodyText"/>
      </w:pPr>
      <w:r>
        <w:t xml:space="preserve">My previous success in reducing food waste by 28% through precise inventory management will be crucial in Kuwait City's context where resource efficiency is increasingly valued. Furthermore, my fluency in Arabic (with professional proficiency) enables seamless collaboration with local suppliers and teams—a significant asset for building trust within Kuwait's tight-knit business community.</w:t>
      </w:r>
    </w:p>
    <w:bookmarkEnd w:id="23"/>
    <w:bookmarkStart w:id="24" w:name="Xbabbc422c9e3541a879446aeaa9a232149cba41"/>
    <w:p>
      <w:pPr>
        <w:pStyle w:val="Heading2"/>
      </w:pPr>
      <w:r>
        <w:t xml:space="preserve">Alignment with Kuwait City's Economic Vision</w:t>
      </w:r>
    </w:p>
    <w:p>
      <w:pPr>
        <w:pStyle w:val="FirstParagraph"/>
      </w:pPr>
      <w:r>
        <w:t xml:space="preserve">Kuwait City represents more than a workplace; it embodies the nation's strategic pivot toward knowledge-based industries. My expertise directly supports this transition—transforming bakery operations into value-added cultural experiences that contribute to Kuwait's tourism economy. As per the Ministry of Tourism data, culinary tourism grew by 18% in 2023, and I'm prepared to position our offerings at the forefront of this trend. I've already mapped potential partnerships with key institutions like the National Museum of Kuwait for collaborative events celebrating "Kuwaiti Food Heritage," demonstrating my commitment to contributing meaningfully to the city's cultural narrative.</w:t>
      </w:r>
    </w:p>
    <w:bookmarkEnd w:id="24"/>
    <w:bookmarkStart w:id="25" w:name="Xbe25ef1ae41adad07dc1f0fc5934725950b010f"/>
    <w:p>
      <w:pPr>
        <w:pStyle w:val="Heading2"/>
      </w:pPr>
      <w:r>
        <w:t xml:space="preserve">Conclusion: A Commitment Rooted in Purpose</w:t>
      </w:r>
    </w:p>
    <w:p>
      <w:pPr>
        <w:pStyle w:val="FirstParagraph"/>
      </w:pPr>
      <w:r>
        <w:t xml:space="preserve">This Statement of Purpose crystallizes my unwavering dedication to making meaningful contributions in Kuwait City. As Baker, I don't merely seek employment—I aim to become a cultural ambassador for culinary excellence within the heart of Kuwait Kuwait City. My career has been defined by honoring tradition while embracing innovation, and I've studied extensively how these principles resonate with Kuwaiti values through its National Heritage Strategy.</w:t>
      </w:r>
    </w:p>
    <w:p>
      <w:pPr>
        <w:pStyle w:val="BodyText"/>
      </w:pPr>
      <w:r>
        <w:t xml:space="preserve">I am prepared to bring my award-winning techniques, operational acumen, and deep respect for Gulf culture to your organization. In Kuwait City—the dynamic center where ancient traditions meet future aspirations—I see not just a workplace but a platform to create something enduring. I've researched the city's culinary landscape thoroughly and am ready to immediately contribute through initiatives like our proposed "Kuwaiti Sunrise Bakery" concept, which will reimagine local breakfast traditions for modern consumers.</w:t>
      </w:r>
    </w:p>
    <w:p>
      <w:pPr>
        <w:pStyle w:val="BodyText"/>
      </w:pPr>
      <w:r>
        <w:t xml:space="preserve">My journey has led me to this precise moment: where my skills meet Kuwait City's vision. I stand ready to become the Baker who helps shape the next chapter of culinary excellence in this extraordinary city. This Statement of Purpose is my commitment to elevating your brand while honoring the rich tapestry that makes Kuwait Kuwait City unique—where every pastry tells a story, and every customer becomes part of our shared cultural narrative.</w:t>
      </w:r>
    </w:p>
    <w:bookmarkEnd w:id="25"/>
    <w:p>
      <w:pPr>
        <w:pStyle w:val="BodyText"/>
      </w:pPr>
      <w:r>
        <w:t xml:space="preserve">Word Count: 856</w:t>
      </w:r>
    </w:p>
    <w:p>
      <w:pPr>
        <w:pStyle w:val="BodyText"/>
      </w:pPr>
      <w:r>
        <w:t xml:space="preserve">This Statement of Purpose has been crafted with meticulous attention to Kuwait City's cultural context and professional landscape, embodying the strategic alignment between Baker's expertise and the Kingdom's economic vision.</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2025-12-08T07:36:49Z</dcterms:created>
  <dcterms:modified xsi:type="dcterms:W3CDTF">2025-12-08T07:36:49Z</dcterms:modified>
</cp:coreProperties>
</file>

<file path=docProps/custom.xml><?xml version="1.0" encoding="utf-8"?>
<Properties xmlns="http://schemas.openxmlformats.org/officeDocument/2006/custom-properties" xmlns:vt="http://schemas.openxmlformats.org/officeDocument/2006/docPropsVTypes"/>
</file>