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0" w:name="X9485b68bc5695389beb0f8b63f880732a208776"/>
    <w:p>
      <w:pPr>
        <w:pStyle w:val="Heading1"/>
      </w:pPr>
      <w:r>
        <w:t xml:space="preserve">Statement of Purpose: Embracing Culinary Heritage in Morocco Casablanca</w:t>
      </w:r>
    </w:p>
    <w:p>
      <w:pPr>
        <w:pStyle w:val="FirstParagraph"/>
      </w:pPr>
      <w:r>
        <w:t xml:space="preserve">To the Esteemed Admissions Committee,</w:t>
      </w:r>
    </w:p>
    <w:p>
      <w:pPr>
        <w:pStyle w:val="BodyText"/>
      </w:pPr>
      <w:r>
        <w:t xml:space="preserve">As I prepare this Statement of Purpose, my hands still carry the faint scent of rosewater and saffron from years spent perfecting artisanal breads and pastries. I am Baker—a name that has become synonymous with precision, passion, and tradition in the culinary world. Today, I write not merely as a baker by profession but as an aspiring guardian of cultural heritage seeking to deepen my craft within the vibrant heart of Morocco Casablanca. This document represents more than an application; it is a testament to my lifelong commitment to preserving and innovating within the global tapestry of baking traditions, now with Morocco Casablanca as the pivotal stage for my evolution.</w:t>
      </w:r>
    </w:p>
    <w:p>
      <w:pPr>
        <w:pStyle w:val="BodyText"/>
      </w:pPr>
      <w:r>
        <w:t xml:space="preserve">My journey began in the bustling kitchens of London, where I trained under master bakers at renowned establishments like</w:t>
      </w:r>
      <w:r>
        <w:t xml:space="preserve"> </w:t>
      </w:r>
      <w:r>
        <w:rPr>
          <w:iCs/>
          <w:i/>
        </w:rPr>
        <w:t xml:space="preserve">La Maison des Pains</w:t>
      </w:r>
      <w:r>
        <w:t xml:space="preserve">. There, I mastered classical French techniques—folding sourdough with rhythmic precision, tempering chocolate to flawless sheen—but always felt a deeper yearning. Moroccan cuisine has long fascinated me: the intricate spicing of za'atar in rustic khobz breads, the delicate balance of honey and argan oil in *msemen*, the way date palms shade communal bakeries where generations share stories over freshly baked *msemen*. I realized that to truly understand baking, I must learn not just from technique but from culture. Morocco Casablanca—a city where ancient medinas meet modern energy—offers the perfect crucible for this synthesis.</w:t>
      </w:r>
    </w:p>
    <w:p>
      <w:pPr>
        <w:pStyle w:val="BodyText"/>
      </w:pPr>
      <w:r>
        <w:t xml:space="preserve">Why Morocco? Why Casablanca specifically? My research revealed that Casablanca is the pulsating culinary nerve center of Morocco, where global influences collide with deeply rooted traditions. Unlike Marrakech’s historic charm or Fez’s artisanal preserves, Casablanca embodies dynamism: a city where French colonial bakeries coexist with Berber-inspired *souk* stalls and international food festivals. This duality mirrors my own professional philosophy—honoring heritage while embracing innovation. I am particularly drawn to the</w:t>
      </w:r>
      <w:r>
        <w:t xml:space="preserve"> </w:t>
      </w:r>
      <w:r>
        <w:rPr>
          <w:iCs/>
          <w:i/>
        </w:rPr>
        <w:t xml:space="preserve">École Nationale des Métiers de la Boulangerie et de la Pâtisserie</w:t>
      </w:r>
      <w:r>
        <w:t xml:space="preserve"> </w:t>
      </w:r>
      <w:r>
        <w:t xml:space="preserve">in Casablanca, which uniquely integrates Maghrebi baking techniques with contemporary sustainability practices. Their focus on using local heirloom grains from the Rif Mountains and reducing food waste through "zero-kitchen" philosophies aligns perfectly with my vision for ethical baking.</w:t>
      </w:r>
    </w:p>
    <w:p>
      <w:pPr>
        <w:pStyle w:val="BodyText"/>
      </w:pPr>
      <w:r>
        <w:t xml:space="preserve">My academic background complements this mission. I hold a Bachelor’s in Culinary Arts from Le Cordon Bleu, London, where I curated a thesis on *Cross-Cultural Flour: The Global Journey of Wheat*. This research uncovered how wheat varieties—from Morocco’s native *gourna* to European durum—shape regional identities. In Casablanca, I aim to expand this work by studying under</w:t>
      </w:r>
      <w:r>
        <w:t xml:space="preserve"> </w:t>
      </w:r>
      <w:r>
        <w:rPr>
          <w:iCs/>
          <w:i/>
        </w:rPr>
        <w:t xml:space="preserve">Master Amina Benjelloun</w:t>
      </w:r>
      <w:r>
        <w:t xml:space="preserve">, a legendary baker celebrated for reviving 19th-century *briouats* using traditional clay ovens (*forni*). Her workshop in the historic *Hay Mohammadi* district is not just a classroom—it’s a living archive where every crackle of dough echoes Moroccan history. I am eager to learn how she infuses her breads with stories of migration, trade, and resilience, lessons that will transform my approach from technical execution to cultural storytelling.</w:t>
      </w:r>
    </w:p>
    <w:p>
      <w:pPr>
        <w:pStyle w:val="BodyText"/>
      </w:pPr>
      <w:r>
        <w:t xml:space="preserve">My professional experience further solidifies my resolve. As head baker at *Baker’s Hearth* in Toronto, I spearheaded a community project introducing Moroccan-inspired menu items—like harissa-glazed baguettes and argan-oil croissants—to 15,000 monthly customers. The response was profound: customers connected deeply with the narratives behind each ingredient. But this only heightened my understanding of my own limitations. I lacked firsthand knowledge of Morocco’s bread-making rituals—the communal *tannour* ovens where families gather at dawn, the sacred use of *couscous* flours in religious celebrations, or how Casablanca’s coastal climate affects fermentation. These gaps cannot be bridged through textbooks alone; they demand immersion in Morocco Casablanca’s sensory landscape.</w:t>
      </w:r>
    </w:p>
    <w:p>
      <w:pPr>
        <w:pStyle w:val="BodyText"/>
      </w:pPr>
      <w:r>
        <w:t xml:space="preserve">My five-year plan is clear: I will complete the Advanced Culinary Program at the École Nationale, then establish *Baker’s Heritage Bakery* in Casablanca. This space will serve as a cultural hub where tourists taste *khobz rghaïf* while learning its origins from Moroccan bakers, and local youth receive apprenticeships in both traditional and modern techniques. Crucially, I aim to collaborate with the</w:t>
      </w:r>
      <w:r>
        <w:t xml:space="preserve"> </w:t>
      </w:r>
      <w:r>
        <w:rPr>
          <w:iCs/>
          <w:i/>
        </w:rPr>
        <w:t xml:space="preserve">Association Marocaine des Boulangers Artisans</w:t>
      </w:r>
      <w:r>
        <w:t xml:space="preserve"> </w:t>
      </w:r>
      <w:r>
        <w:t xml:space="preserve">to develop a certification program for sustainable baking—a model inspired by Casablanca’s thriving eco-initiatives like *Les Jardins de la Corniche*. Within a decade, I envision this not as my business, but as a legacy that empowers Moroccan women bakers to lead their own enterprises and share their heritage globally.</w:t>
      </w:r>
    </w:p>
    <w:p>
      <w:pPr>
        <w:pStyle w:val="BodyText"/>
      </w:pPr>
      <w:r>
        <w:t xml:space="preserve">Why am I submitting this Statement of Purpose now? Because the moment is urgent. Morocco’s culinary heritage faces erosion from industrialization and globalization. As Baker, I see myself not just as a practitioner but as a bridge between worlds—a role I can only fulfill by grounding my work in the soil of Casablanca itself. The city’s resilience fascinates me: rebuilt after 1960s earthquakes yet retaining its soul in places like the</w:t>
      </w:r>
      <w:r>
        <w:t xml:space="preserve"> </w:t>
      </w:r>
      <w:r>
        <w:rPr>
          <w:iCs/>
          <w:i/>
        </w:rPr>
        <w:t xml:space="preserve">Quartier Habous</w:t>
      </w:r>
      <w:r>
        <w:t xml:space="preserve">, where old bakeries stand beside skyscrapers. This spirit mirrors my belief that innovation need not erase tradition; it can illuminate it.</w:t>
      </w:r>
    </w:p>
    <w:p>
      <w:pPr>
        <w:pStyle w:val="BodyText"/>
      </w:pPr>
      <w:r>
        <w:t xml:space="preserve">I am prepared to immerse myself fully in Morocco Casablanca’s rhythm. I have studied Arabic basics, committed to living in the *Sidi Moumen* neighborhood near the school for cultural integration, and secured a minor scholarship from my Toronto bakery network. My savings cover tuition; what I seek is not just education, but transformation—a chance to let Casablanca’s sun and stories shape my hands as profoundly as they have shaped its breads.</w:t>
      </w:r>
    </w:p>
    <w:p>
      <w:pPr>
        <w:pStyle w:val="BodyText"/>
      </w:pPr>
      <w:r>
        <w:t xml:space="preserve">In closing, this Statement of Purpose is an act of faith: faith in baking as a language of culture, faith in Morocco Casablanca as a sacred classroom, and faith in the quiet power of *khobz* to unite humanity. As I prepare to knead dough under the Casablanca skyline, I carry not just flour on my apron but the weight of centuries of tradition—and a promise to honor it with every slice.</w:t>
      </w:r>
    </w:p>
    <w:p>
      <w:pPr>
        <w:pStyle w:val="BodyText"/>
      </w:pPr>
      <w:r>
        <w:t xml:space="preserve">Sincerely,</w:t>
      </w:r>
    </w:p>
    <w:p>
      <w:pPr>
        <w:pStyle w:val="BodyText"/>
      </w:pPr>
      <w:r>
        <w:t xml:space="preserve">Baker</w:t>
      </w:r>
    </w:p>
    <w:p>
      <w:pPr>
        <w:pStyle w:val="BodyText"/>
      </w:pPr>
      <w:r>
        <w:t xml:space="preserve">Professional Baker &amp; Culinary Innovator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2026-07-21T03:10:55Z</dcterms:created>
  <dcterms:modified xsi:type="dcterms:W3CDTF">2026-07-21T03:10:55Z</dcterms:modified>
</cp:coreProperties>
</file>

<file path=docProps/custom.xml><?xml version="1.0" encoding="utf-8"?>
<Properties xmlns="http://schemas.openxmlformats.org/officeDocument/2006/custom-properties" xmlns:vt="http://schemas.openxmlformats.org/officeDocument/2006/docPropsVTypes"/>
</file>