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5" w:name="statement-of-purpose"/>
    <w:p>
      <w:pPr>
        <w:pStyle w:val="Heading1"/>
      </w:pPr>
      <w:r>
        <w:t xml:space="preserve">STATEMENT OF PURPOSE</w:t>
      </w:r>
    </w:p>
    <w:p>
      <w:pPr>
        <w:pStyle w:val="FirstParagraph"/>
      </w:pPr>
      <w:r>
        <w:t xml:space="preserve">For Admission to the Master of Sustainable Urban Development Program</w:t>
      </w:r>
      <w:r>
        <w:br/>
      </w:r>
      <w:r>
        <w:t xml:space="preserve">University of Lima, Peru</w:t>
      </w:r>
    </w:p>
    <w:bookmarkStart w:id="20" w:name="introduction-and-personal-narrative"/>
    <w:p>
      <w:pPr>
        <w:pStyle w:val="Heading2"/>
      </w:pPr>
      <w:r>
        <w:t xml:space="preserve">Introduction and Personal Narrative</w:t>
      </w:r>
    </w:p>
    <w:p>
      <w:pPr>
        <w:pStyle w:val="FirstParagraph"/>
      </w:pPr>
      <w:r>
        <w:t xml:space="preserve">As I prepare this Statement of Purpose, I find myself reflecting on the profound influence of Lima's urban landscape on my academic journey. My name is</w:t>
      </w:r>
      <w:r>
        <w:t xml:space="preserve"> </w:t>
      </w:r>
      <w:r>
        <w:rPr>
          <w:bCs/>
          <w:b/>
        </w:rPr>
        <w:t xml:space="preserve">Baker</w:t>
      </w:r>
      <w:r>
        <w:t xml:space="preserve">, and for over five years, I have immersed myself in environmental planning studies at the University of California, Berkeley. However, it was during a transformative semester studying Peruvian coastal ecosystems that my path crystallized toward becoming an architect of sustainable cities in Latin America. The vibrant energy of</w:t>
      </w:r>
      <w:r>
        <w:t xml:space="preserve"> </w:t>
      </w:r>
      <w:r>
        <w:rPr>
          <w:iCs/>
          <w:i/>
        </w:rPr>
        <w:t xml:space="preserve">Peru Lima</w:t>
      </w:r>
      <w:r>
        <w:t xml:space="preserve">—where ancient Incan traditions meet modern metropolis challenges—has become the compass guiding my professional aspirations. This document represents not merely an application, but a commitment to contribute meaningfully to Lima's urban future.</w:t>
      </w:r>
    </w:p>
    <w:bookmarkEnd w:id="20"/>
    <w:bookmarkStart w:id="21" w:name="academic-and-professional-foundation"/>
    <w:p>
      <w:pPr>
        <w:pStyle w:val="Heading2"/>
      </w:pPr>
      <w:r>
        <w:t xml:space="preserve">Academic and Professional Foundation</w:t>
      </w:r>
    </w:p>
    <w:p>
      <w:pPr>
        <w:pStyle w:val="FirstParagraph"/>
      </w:pPr>
      <w:r>
        <w:t xml:space="preserve">My academic trajectory has consistently focused on urban sustainability. As a senior researcher at Berkeley's Urban Design Lab, I analyzed the effects of informal settlements in Mexico City—a project that unexpectedly drew parallels to Lima's Villa El Salvador district. My thesis, "Water Security in Coastal Megacities," examined how climate vulnerability impacts marginalized communities. While working with the NGO</w:t>
      </w:r>
      <w:r>
        <w:t xml:space="preserve"> </w:t>
      </w:r>
      <w:r>
        <w:rPr>
          <w:iCs/>
          <w:i/>
        </w:rPr>
        <w:t xml:space="preserve">Agua para Todos</w:t>
      </w:r>
      <w:r>
        <w:t xml:space="preserve"> </w:t>
      </w:r>
      <w:r>
        <w:t xml:space="preserve">in 2021, I witnessed firsthand how Lima's unique geography—straddling the Pacific coast and Andes mountains—creates unprecedented challenges for infrastructure planning. This experience cemented my belief that sustainable solutions must emerge from deep local engagement rather than imported models.</w:t>
      </w:r>
    </w:p>
    <w:p>
      <w:pPr>
        <w:pStyle w:val="BodyText"/>
      </w:pPr>
      <w:r>
        <w:t xml:space="preserve">During a field research stint in Lima's Chorrillos district last year, I collaborated with the</w:t>
      </w:r>
      <w:r>
        <w:t xml:space="preserve"> </w:t>
      </w:r>
      <w:r>
        <w:rPr>
          <w:iCs/>
          <w:i/>
        </w:rPr>
        <w:t xml:space="preserve">Comité de Vecinos</w:t>
      </w:r>
      <w:r>
        <w:t xml:space="preserve"> </w:t>
      </w:r>
      <w:r>
        <w:t xml:space="preserve">(Neighborhood Committee) to map flood-prone zones using drone technology. This project revealed how traditional water management techniques from pre-Columbian cultures could complement modern engineering. Witnessing elderly residents share ancestral knowledge about</w:t>
      </w:r>
      <w:r>
        <w:t xml:space="preserve"> </w:t>
      </w:r>
      <w:r>
        <w:rPr>
          <w:iCs/>
          <w:i/>
        </w:rPr>
        <w:t xml:space="preserve">amunas</w:t>
      </w:r>
      <w:r>
        <w:t xml:space="preserve"> </w:t>
      </w:r>
      <w:r>
        <w:t xml:space="preserve">(Incan irrigation channels) while discussing contemporary drainage systems, I realized that meaningful urban development requires bridging historical wisdom with contemporary innovation—precisely the approach the University of Lima's program champions.</w:t>
      </w:r>
    </w:p>
    <w:bookmarkEnd w:id="21"/>
    <w:bookmarkStart w:id="22" w:name="X95cc0640ba4d34afc2dd1c708476bea9d728797"/>
    <w:p>
      <w:pPr>
        <w:pStyle w:val="Heading2"/>
      </w:pPr>
      <w:r>
        <w:t xml:space="preserve">Why Peru Lima? The Unmistakable Connection</w:t>
      </w:r>
    </w:p>
    <w:p>
      <w:pPr>
        <w:pStyle w:val="FirstParagraph"/>
      </w:pPr>
      <w:r>
        <w:t xml:space="preserve">My decision to pursue advanced studies in</w:t>
      </w:r>
      <w:r>
        <w:t xml:space="preserve"> </w:t>
      </w:r>
      <w:r>
        <w:rPr>
          <w:iCs/>
          <w:i/>
        </w:rPr>
        <w:t xml:space="preserve">Peru Lima</w:t>
      </w:r>
      <w:r>
        <w:t xml:space="preserve"> </w:t>
      </w:r>
      <w:r>
        <w:t xml:space="preserve">is not merely geographical—it is philosophical. While countless institutions offer sustainability programs, none embody the symbiotic relationship between cultural heritage and urban innovation that defines Lima. The University of Lima's Center for Urban Studies has pioneered research integrating Quechua ecological knowledge with smart-city technology—a methodology I have long sought to adopt. Specifically, I am eager to work under Professor Elena Mendoza's</w:t>
      </w:r>
      <w:r>
        <w:t xml:space="preserve"> </w:t>
      </w:r>
      <w:r>
        <w:rPr>
          <w:iCs/>
          <w:i/>
        </w:rPr>
        <w:t xml:space="preserve">Costa y Cerro</w:t>
      </w:r>
      <w:r>
        <w:t xml:space="preserve"> </w:t>
      </w:r>
      <w:r>
        <w:t xml:space="preserve">initiative, which reimagines coastal infrastructure through indigenous perspectives.</w:t>
      </w:r>
    </w:p>
    <w:p>
      <w:pPr>
        <w:pStyle w:val="BodyText"/>
      </w:pPr>
      <w:r>
        <w:t xml:space="preserve">Moreover, Lima's unique position as both a historical capital and a rapidly growing metropolis makes it the ideal laboratory. With over 10 million residents facing water scarcity due to El Niño cycles and over-extraction, the city is at an inflection point. My research proposal—</w:t>
      </w:r>
      <w:r>
        <w:rPr>
          <w:iCs/>
          <w:i/>
        </w:rPr>
        <w:t xml:space="preserve">"Hybrid Water Governance Models for Peruvian Coastal Cities"</w:t>
      </w:r>
      <w:r>
        <w:t xml:space="preserve">—directly addresses this crisis by designing community-led systems that blend traditional Andean</w:t>
      </w:r>
      <w:r>
        <w:t xml:space="preserve"> </w:t>
      </w:r>
      <w:r>
        <w:rPr>
          <w:iCs/>
          <w:i/>
        </w:rPr>
        <w:t xml:space="preserve">socavones</w:t>
      </w:r>
      <w:r>
        <w:t xml:space="preserve"> </w:t>
      </w:r>
      <w:r>
        <w:t xml:space="preserve">(underground canals) with digital monitoring. This work cannot be conducted in isolation; it demands immersion in Lima's cultural rhythm, where decisions about water are inseparable from identity and community.</w:t>
      </w:r>
    </w:p>
    <w:bookmarkEnd w:id="22"/>
    <w:bookmarkStart w:id="23" w:name="X5190ae2dda726df422f1a12aad717c1b557e44d"/>
    <w:p>
      <w:pPr>
        <w:pStyle w:val="Heading2"/>
      </w:pPr>
      <w:r>
        <w:t xml:space="preserve">Long-Term Vision and Contribution to Peru</w:t>
      </w:r>
    </w:p>
    <w:p>
      <w:pPr>
        <w:pStyle w:val="FirstParagraph"/>
      </w:pPr>
      <w:r>
        <w:t xml:space="preserve">Upon completing my master's degree, I will establish</w:t>
      </w:r>
      <w:r>
        <w:t xml:space="preserve"> </w:t>
      </w:r>
      <w:r>
        <w:rPr>
          <w:iCs/>
          <w:i/>
        </w:rPr>
        <w:t xml:space="preserve">Baker Urban Solutions</w:t>
      </w:r>
      <w:r>
        <w:t xml:space="preserve">, a consultancy focused on participatory planning for coastal cities across Latin America. My immediate goal is to partner with Lima's Municipalidad Metropolitana to implement pilot projects in the Rímac Valley—a region where 70% of water infrastructure dates back to colonial times. By training local technicians in adaptive design frameworks, we can create scalable models that respect both ecological limits and cultural continuity.</w:t>
      </w:r>
    </w:p>
    <w:p>
      <w:pPr>
        <w:pStyle w:val="BodyText"/>
      </w:pPr>
      <w:r>
        <w:t xml:space="preserve">Crucially, my work will not replicate Western paradigms but co-create solutions with Peruvian communities. In Lima, I've seen how women-led</w:t>
      </w:r>
      <w:r>
        <w:t xml:space="preserve"> </w:t>
      </w:r>
      <w:r>
        <w:rPr>
          <w:iCs/>
          <w:i/>
        </w:rPr>
        <w:t xml:space="preserve">comunidades</w:t>
      </w:r>
      <w:r>
        <w:t xml:space="preserve"> </w:t>
      </w:r>
      <w:r>
        <w:t xml:space="preserve">(neighborhood associations) have successfully restored local water sources through collective action. My program will prioritize such grassroots leadership, ensuring that technological innovation serves community needs rather than the reverse. The University of Lima's commitment to "planning with people" aligns perfectly with this philosophy.</w:t>
      </w:r>
    </w:p>
    <w:bookmarkEnd w:id="23"/>
    <w:bookmarkStart w:id="24" w:name="conclusion-a-promise-rooted-in-lima"/>
    <w:p>
      <w:pPr>
        <w:pStyle w:val="Heading2"/>
      </w:pPr>
      <w:r>
        <w:t xml:space="preserve">Conclusion: A Promise Rooted in Lima</w:t>
      </w:r>
    </w:p>
    <w:p>
      <w:pPr>
        <w:pStyle w:val="FirstParagraph"/>
      </w:pPr>
      <w:r>
        <w:t xml:space="preserve">This Statement of Purpose is my pledge to become a steward of Lima's urban future. As Baker, I bring five years of academic rigor, field experience across three continents, and an unshakeable conviction that sustainable cities must emerge from their cultural soil. The challenges facing</w:t>
      </w:r>
      <w:r>
        <w:t xml:space="preserve"> </w:t>
      </w:r>
      <w:r>
        <w:rPr>
          <w:iCs/>
          <w:i/>
        </w:rPr>
        <w:t xml:space="preserve">Peru Lima</w:t>
      </w:r>
      <w:r>
        <w:t xml:space="preserve">—water scarcity, climate vulnerability, social inequality—are not obstacles but invitations for transformative design rooted in respect. I do not merely seek to study in Lima; I seek to learn from it, contribute to its resilience, and help shape a model that honors both the ancient wisdom of the Andes and the dynamic spirit of this coastal capital.</w:t>
      </w:r>
    </w:p>
    <w:p>
      <w:pPr>
        <w:pStyle w:val="BodyText"/>
      </w:pPr>
      <w:r>
        <w:t xml:space="preserve">I am ready to join your academic community as a dedicated researcher committed to building cities where heritage informs innovation, and where every resident's voice shapes the urban fabric. Lima awaits its next chapter, and I am prepared to help write it.</w:t>
      </w:r>
    </w:p>
    <w:p>
      <w:pPr>
        <w:pStyle w:val="BodyText"/>
      </w:pPr>
      <w:r>
        <w:t xml:space="preserve">- Baker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2025-12-08T05:34:37Z</dcterms:created>
  <dcterms:modified xsi:type="dcterms:W3CDTF">2025-12-08T05:34:37Z</dcterms:modified>
</cp:coreProperties>
</file>

<file path=docProps/custom.xml><?xml version="1.0" encoding="utf-8"?>
<Properties xmlns="http://schemas.openxmlformats.org/officeDocument/2006/custom-properties" xmlns:vt="http://schemas.openxmlformats.org/officeDocument/2006/docPropsVTypes"/>
</file>