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Pursuing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0" w:name="X10b7cb851720d9deed60d7a00b5397d875c6537"/>
    <w:p>
      <w:pPr>
        <w:pStyle w:val="Heading1"/>
      </w:pPr>
      <w:r>
        <w:t xml:space="preserve">Statement of Purpose: Baker's Aspirational Journey at the Heart of Singapore Singapore</w:t>
      </w:r>
    </w:p>
    <w:p>
      <w:pPr>
        <w:pStyle w:val="FirstParagraph"/>
      </w:pPr>
      <w:r>
        <w:t xml:space="preserve">As I compose this Statement of Purpose, I am acutely aware that it transcends a mere academic requirement—it is a solemn commitment to my future and a testament to my unwavering resolve. My name is Baker, and this Statement of Purpose articulates my profound dedication to pursuing advanced studies within the dynamic ecosystem of Singapore Singapore. This document embodies not just an application, but a definitive declaration of intent: I am prepared to immerse myself fully in the intellectual rigor, multicultural vibrancy, and unparalleled opportunities that define education in Singapore Singapore.</w:t>
      </w:r>
    </w:p>
    <w:p>
      <w:pPr>
        <w:pStyle w:val="BodyText"/>
      </w:pPr>
      <w:r>
        <w:t xml:space="preserve">My academic journey has been meticulously shaped by an insatiable curiosity and a strategic focus on disciplines where global leadership converges with innovation. Graduating with honors in Business Administration from the University of Manchester, I rapidly recognized that theoretical knowledge alone was insufficient to address the complexities of today's interconnected markets. My internship at a leading ASEAN-focused logistics firm ignited my passion for sustainable supply chain management—a field where Singapore Singapore stands as a beacon of efficiency and forward-thinking policy. Witnessing firsthand how Singapore’s strategic location and commitment to innovation transformed regional trade routes solidified my conviction that only by studying within this crucible of progress could I attain the expertise needed to drive meaningful change.</w:t>
      </w:r>
    </w:p>
    <w:p>
      <w:pPr>
        <w:pStyle w:val="BodyText"/>
      </w:pPr>
      <w:r>
        <w:t xml:space="preserve">It is precisely this conviction that leads me directly to Singapore Singapore as the definitive destination for my Master's studies. The National University of Singapore (NUS) and Nanyang Technological University (NTU), consistently ranked among the world’s top institutions, offer specialized programs uniquely aligned with my aspirations. I am particularly drawn to NUS’s</w:t>
      </w:r>
      <w:r>
        <w:t xml:space="preserve"> </w:t>
      </w:r>
      <w:r>
        <w:rPr>
          <w:iCs/>
          <w:i/>
        </w:rPr>
        <w:t xml:space="preserve">Master of Science in Supply Chain Management</w:t>
      </w:r>
      <w:r>
        <w:t xml:space="preserve">, with its emphasis on AI-driven logistics optimization and partnerships with Singapore's Smart Nation initiative. The curriculum’s integration of real-world case studies from Singaporean multinational corporations—like the Port of Singapore Authority and DBS Bank—provides an unmatched practical framework I cannot replicate elsewhere. Crucially, studying in Singapore Singapore means engaging with a living laboratory where theoretical concepts are actively implemented across industries, from maritime trade to fintech. This immersive context is irreplaceable.</w:t>
      </w:r>
    </w:p>
    <w:p>
      <w:pPr>
        <w:pStyle w:val="BodyText"/>
      </w:pPr>
      <w:r>
        <w:t xml:space="preserve">Beyond the academic structure, what truly distinguishes Singapore Singapore is its unparalleled ecosystem of collaboration and diversity. As Baker, I have long admired how the city-state fosters a culture where cultural intelligence is as critical as technical skill—a value mirrored in my own professional ethos. Having collaborated with teams spanning 12 nationalities during my university projects, I thrive in environments that demand cross-cultural negotiation and innovative thinking. Singapore Singapore’s bilingual policy (English and mother tongue languages) and its status as an ASEAN hub will allow me to hone these skills while building a global network of peers and mentors—exactly the ecosystem I seek to leverage upon graduation.</w:t>
      </w:r>
    </w:p>
    <w:p>
      <w:pPr>
        <w:pStyle w:val="BodyText"/>
      </w:pPr>
      <w:r>
        <w:t xml:space="preserve">My professional experiences have further crystallized my purpose. Leading a student-led initiative that developed a carbon-tracking tool for SMEs in Southeast Asia, I identified critical gaps in regional sustainability infrastructure. This project directly aligned with Singapore’s Green Plan 2030 and its mandate for green tech innovation—a vision deeply embedded within the national education strategy. I am eager to deepen this work under the mentorship of NUS faculty like Professor Tan Wei Liang, whose research on decarbonizing maritime logistics mirrors my ambitions. In Singapore Singapore, I will access resources such as the Centre for Sustainable Energy and Technology (CSET), which hosts industry-government-academia consortia tackling exactly these challenges.</w:t>
      </w:r>
    </w:p>
    <w:p>
      <w:pPr>
        <w:pStyle w:val="BodyText"/>
      </w:pPr>
      <w:r>
        <w:t xml:space="preserve">My goals are unequivocally tethered to contributing to Singapore Singapore’s future. Upon completing my studies, I intend to establish a consultancy focused on sustainable supply chain transformation for ASEAN enterprises, with headquarters strategically positioned in Singapore. This location is non-negotiable: it offers the regulatory clarity, financial infrastructure, and talent pool that will enable scalable impact. More importantly, it positions me to actively participate in Singapore’s vision as a "Global City for Good" by sharing innovations that balance economic growth with environmental stewardship—a mission I believe resonates deeply with the values upheld across Singapore Singapore.</w:t>
      </w:r>
    </w:p>
    <w:p>
      <w:pPr>
        <w:pStyle w:val="BodyText"/>
      </w:pPr>
      <w:r>
        <w:t xml:space="preserve">This Statement of Purpose is not merely an outline; it is the foundation of my academic and professional identity. It declares Baker’s unwavering commitment to excellence within one of the world’s most dynamic educational environments. The choice to pursue advanced studies in Singapore Singapore is deliberate, strategic, and deeply personal—it reflects my understanding that true innovation flourishes where policy, industry, and education converge with purpose. I am ready to contribute my unique perspective as a globally minded professional while learning from the best minds within this exceptional environment.</w:t>
      </w:r>
    </w:p>
    <w:p>
      <w:pPr>
        <w:pStyle w:val="BodyText"/>
      </w:pPr>
      <w:r>
        <w:t xml:space="preserve">As I finalize this Statement of Purpose, I reaffirm that Singapore Singapore is not merely a destination—it is the essential catalyst for my mission. The opportunities presented by its premier institutions, its forward-looking policies, and its multicultural spirit provide the indispensable platform for Baker to evolve from an ambitious graduate into a leader who will shape sustainable commerce in Southeast Asia and beyond. I approach this journey with humility, readiness, and an unshakeable belief that through education in Singapore Singapore, I can fulfill my potential to create tangible value for the global community.</w:t>
      </w:r>
    </w:p>
    <w:p>
      <w:pPr>
        <w:pStyle w:val="BodyText"/>
      </w:pPr>
      <w:r>
        <w:t xml:space="preserve">I am prepared to embrace every challenge within this transformative academic environment. My application is more than a request; it is the culmination of years of preparation for exactly this moment—to become part of the legacy that makes Singapore Singapore synonymous with excellence in education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Pursuing Excellence in Singapore Singapore</dc:title>
  <dc:creator/>
  <dc:language>en</dc:language>
  <cp:keywords/>
  <dcterms:created xsi:type="dcterms:W3CDTF">2025-12-08T05:50:27Z</dcterms:created>
  <dcterms:modified xsi:type="dcterms:W3CDTF">2025-12-08T05:50:27Z</dcterms:modified>
</cp:coreProperties>
</file>

<file path=docProps/custom.xml><?xml version="1.0" encoding="utf-8"?>
<Properties xmlns="http://schemas.openxmlformats.org/officeDocument/2006/custom-properties" xmlns:vt="http://schemas.openxmlformats.org/officeDocument/2006/docPropsVTypes"/>
</file>