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4" w:name="Xed5a8e710e0a745dc627c897a15236376cf029e"/>
    <w:p>
      <w:pPr>
        <w:pStyle w:val="Heading1"/>
      </w:pPr>
      <w:r>
        <w:t xml:space="preserve">Statement of Purpose for Banking Career in Tanzania Dar es Salaam</w:t>
      </w:r>
    </w:p>
    <w:p>
      <w:pPr>
        <w:pStyle w:val="FirstParagraph"/>
      </w:pPr>
      <w:r>
        <w:t xml:space="preserve">As I prepare to embark on my professional journey as a dedicated</w:t>
      </w:r>
      <w:r>
        <w:t xml:space="preserve"> </w:t>
      </w:r>
      <w:r>
        <w:rPr>
          <w:bCs/>
          <w:b/>
        </w:rPr>
        <w:t xml:space="preserve">Banker</w:t>
      </w:r>
      <w:r>
        <w:t xml:space="preserve">, this</w:t>
      </w:r>
      <w:r>
        <w:t xml:space="preserve"> </w:t>
      </w:r>
      <w:r>
        <w:rPr>
          <w:iCs/>
          <w:i/>
        </w:rPr>
        <w:t xml:space="preserve">Statement of Purpose</w:t>
      </w:r>
      <w:r>
        <w:t xml:space="preserve"> </w:t>
      </w:r>
      <w:r>
        <w:t xml:space="preserve">articulates my profound commitment to contributing to the dynamic financial ecosystem of</w:t>
      </w:r>
      <w:r>
        <w:t xml:space="preserve"> </w:t>
      </w:r>
      <w:r>
        <w:rPr>
          <w:bCs/>
          <w:b/>
        </w:rPr>
        <w:t xml:space="preserve">Tanzania Dar es Salaam</w:t>
      </w:r>
      <w:r>
        <w:t xml:space="preserve">. Having closely observed the transformative growth of Tanzania’s banking sector, I recognize Dar es Salaam not merely as a city but as the pulsating heart of East Africa’s financial innovation. My aspiration is clear: to serve as a trusted</w:t>
      </w:r>
      <w:r>
        <w:t xml:space="preserve"> </w:t>
      </w:r>
      <w:r>
        <w:rPr>
          <w:bCs/>
          <w:b/>
        </w:rPr>
        <w:t xml:space="preserve">Banker</w:t>
      </w:r>
      <w:r>
        <w:t xml:space="preserve"> </w:t>
      </w:r>
      <w:r>
        <w:t xml:space="preserve">in this vibrant metropolis, driving inclusive economic progress while upholding the highest standards of integrity and service.</w:t>
      </w:r>
    </w:p>
    <w:bookmarkStart w:id="20" w:name="Xb1f8a9d5946b270e65934077158e73d45eb386d"/>
    <w:p>
      <w:pPr>
        <w:pStyle w:val="Heading2"/>
      </w:pPr>
      <w:r>
        <w:t xml:space="preserve">Academic Foundation and Professional Development</w:t>
      </w:r>
    </w:p>
    <w:p>
      <w:pPr>
        <w:pStyle w:val="FirstParagraph"/>
      </w:pPr>
      <w:r>
        <w:t xml:space="preserve">My academic journey at the University of Dar es Salaam, where I earned a Bachelor’s degree in Finance with Honors, provided me with rigorous theoretical grounding complemented by practical Tanzanian context. Courses such as</w:t>
      </w:r>
      <w:r>
        <w:t xml:space="preserve"> </w:t>
      </w:r>
      <w:r>
        <w:rPr>
          <w:iCs/>
          <w:i/>
        </w:rPr>
        <w:t xml:space="preserve">Islamic Banking &amp; Finance</w:t>
      </w:r>
      <w:r>
        <w:t xml:space="preserve">,</w:t>
      </w:r>
      <w:r>
        <w:t xml:space="preserve"> </w:t>
      </w:r>
      <w:r>
        <w:rPr>
          <w:iCs/>
          <w:i/>
        </w:rPr>
        <w:t xml:space="preserve">Microfinance and Development Banking</w:t>
      </w:r>
      <w:r>
        <w:t xml:space="preserve">, and</w:t>
      </w:r>
      <w:r>
        <w:t xml:space="preserve"> </w:t>
      </w:r>
      <w:r>
        <w:rPr>
          <w:iCs/>
          <w:i/>
        </w:rPr>
        <w:t xml:space="preserve">Tanzania’s Financial Market Regulation</w:t>
      </w:r>
      <w:r>
        <w:t xml:space="preserve"> </w:t>
      </w:r>
      <w:r>
        <w:t xml:space="preserve">immersed me in the nuances of our national financial landscape. I particularly excelled in a capstone project analyzing credit access challenges for SMEs across Tanzanian regions—findings that directly informed my understanding of Dar es Salaam’s role as the primary conduit for capital allocation to rural and urban enterprises alike.</w:t>
      </w:r>
    </w:p>
    <w:p>
      <w:pPr>
        <w:pStyle w:val="BodyText"/>
      </w:pPr>
      <w:r>
        <w:t xml:space="preserve">To bridge theory with practice, I completed a six-month internship at CBA Dar es Salaam, Tanzania’s premier commercial bank. There, I assisted in loan portfolio analysis for the agricultural sector—a critical economic pillar—and supported the digital banking team during their rollout of mobile money integrations across rural branches. This experience crystallized my belief that effective</w:t>
      </w:r>
      <w:r>
        <w:t xml:space="preserve"> </w:t>
      </w:r>
      <w:r>
        <w:rPr>
          <w:bCs/>
          <w:b/>
        </w:rPr>
        <w:t xml:space="preserve">Banker</w:t>
      </w:r>
      <w:r>
        <w:t xml:space="preserve"> </w:t>
      </w:r>
      <w:r>
        <w:t xml:space="preserve">must balance technological innovation with deep community understanding. Witnessing how Dar es Salaam’s financial institutions catalyze national development—such as facilitating $200M in infrastructure financing for the Dar es Salaam Port Expansion—reinforced my resolve to contribute at this strategic nexus.</w:t>
      </w:r>
    </w:p>
    <w:bookmarkEnd w:id="20"/>
    <w:bookmarkStart w:id="21" w:name="X111f4c9124135c7daca9adf6fb755e91f10b545"/>
    <w:p>
      <w:pPr>
        <w:pStyle w:val="Heading2"/>
      </w:pPr>
      <w:r>
        <w:t xml:space="preserve">Why Tanzania Dar es Salaam? The Unmatched Convergence of Opportunity</w:t>
      </w:r>
    </w:p>
    <w:p>
      <w:pPr>
        <w:pStyle w:val="FirstParagraph"/>
      </w:pPr>
      <w:r>
        <w:t xml:space="preserve">My decision to anchor my career in</w:t>
      </w:r>
      <w:r>
        <w:t xml:space="preserve"> </w:t>
      </w:r>
      <w:r>
        <w:rPr>
          <w:bCs/>
          <w:b/>
        </w:rPr>
        <w:t xml:space="preserve">Tanzania Dar es Salaam</w:t>
      </w:r>
      <w:r>
        <w:t xml:space="preserve"> </w:t>
      </w:r>
      <w:r>
        <w:t xml:space="preserve">is deliberate and deeply rooted in its unparalleled position within Africa’s financial architecture. As the nation’s commercial capital, Dar es Salaam hosts the headquarters of 80% of Tanzania’s banks, including international giants like Standard Chartered and local leaders such as NMB Bank. The city’s ongoing transformation—evidenced by the $1.2B East African Community Banking Hub project—creates fertile ground for a forward-thinking</w:t>
      </w:r>
      <w:r>
        <w:t xml:space="preserve"> </w:t>
      </w:r>
      <w:r>
        <w:rPr>
          <w:bCs/>
          <w:b/>
        </w:rPr>
        <w:t xml:space="preserve">Banker</w:t>
      </w:r>
      <w:r>
        <w:t xml:space="preserve">. Unlike other markets, Dar es Salaam offers a unique confluence: rapid digital adoption (with 83% of adults using mobile money), strategic proximity to regional trade corridors, and the government’s visionary</w:t>
      </w:r>
      <w:r>
        <w:t xml:space="preserve"> </w:t>
      </w:r>
      <w:r>
        <w:rPr>
          <w:iCs/>
          <w:i/>
        </w:rPr>
        <w:t xml:space="preserve">Tanzania Development Vision 2025</w:t>
      </w:r>
      <w:r>
        <w:t xml:space="preserve">, which prioritizes financial inclusion.</w:t>
      </w:r>
    </w:p>
    <w:p>
      <w:pPr>
        <w:pStyle w:val="BodyText"/>
      </w:pPr>
      <w:r>
        <w:t xml:space="preserve">I am particularly inspired by initiatives like the Bank of Tanzania’s</w:t>
      </w:r>
      <w:r>
        <w:t xml:space="preserve"> </w:t>
      </w:r>
      <w:r>
        <w:rPr>
          <w:iCs/>
          <w:i/>
        </w:rPr>
        <w:t xml:space="preserve">FinTech Sandbox</w:t>
      </w:r>
      <w:r>
        <w:t xml:space="preserve">, launched in Dar es Salaam in 2023 to foster innovation while safeguarding consumer interests. This environment demands bankers who are not just transactional facilitators but strategic partners—someone who can navigate regulatory frameworks while designing products for the unbanked 65% of Tanzania’s population. My goal is to become such a</w:t>
      </w:r>
      <w:r>
        <w:t xml:space="preserve"> </w:t>
      </w:r>
      <w:r>
        <w:rPr>
          <w:bCs/>
          <w:b/>
        </w:rPr>
        <w:t xml:space="preserve">Banker</w:t>
      </w:r>
      <w:r>
        <w:t xml:space="preserve">, leveraging my understanding of both global best practices and local cultural dynamics to build financial solutions that resonate in Dar es Salaam’s diverse communities.</w:t>
      </w:r>
    </w:p>
    <w:bookmarkEnd w:id="21"/>
    <w:bookmarkStart w:id="22" w:name="X7838eaa78885ae602c1938e7648c2b03d641b7b"/>
    <w:p>
      <w:pPr>
        <w:pStyle w:val="Heading2"/>
      </w:pPr>
      <w:r>
        <w:t xml:space="preserve">Alignment with Tanzania’s Banking Imperatives</w:t>
      </w:r>
    </w:p>
    <w:p>
      <w:pPr>
        <w:pStyle w:val="FirstParagraph"/>
      </w:pPr>
      <w:r>
        <w:t xml:space="preserve">The challenges facing Tanzania’s banking sector align precisely with my skill set and values. With only 48% of Tanzanians formally banked (World Bank, 2023), there is an urgent need for</w:t>
      </w:r>
      <w:r>
        <w:t xml:space="preserve"> </w:t>
      </w:r>
      <w:r>
        <w:rPr>
          <w:bCs/>
          <w:b/>
        </w:rPr>
        <w:t xml:space="preserve">Banker</w:t>
      </w:r>
      <w:r>
        <w:t xml:space="preserve">s who prioritize financial literacy and accessibility. During my internship, I co-designed a simplified savings product for women’s cooperatives in Kigamboni—a project later adopted by two district branches. This experience taught me that successful banking in Dar es Salaam requires humility, empathy, and adaptability to local realities. I am eager to apply this approach at scale across Tanzania Dar es Salaam’s burgeoning fintech landscape.</w:t>
      </w:r>
    </w:p>
    <w:p>
      <w:pPr>
        <w:pStyle w:val="BodyText"/>
      </w:pPr>
      <w:r>
        <w:t xml:space="preserve">Furthermore, I recognize that climate resilience is becoming central to banking strategy in Dar es Salaam. The city faces severe flood risks that threaten infrastructure, making sustainable finance critical. My coursework on</w:t>
      </w:r>
      <w:r>
        <w:t xml:space="preserve"> </w:t>
      </w:r>
      <w:r>
        <w:rPr>
          <w:iCs/>
          <w:i/>
        </w:rPr>
        <w:t xml:space="preserve">Environmental Economics</w:t>
      </w:r>
      <w:r>
        <w:t xml:space="preserve"> </w:t>
      </w:r>
      <w:r>
        <w:t xml:space="preserve">and participation in the World Bank’s Climate-Smart Agriculture workshop have equipped me to advocate for green loan portfolios—such as financing solar-powered irrigation systems for farmers near the Pangani River, which could be deployed through Dar es Salaam-based institutions.</w:t>
      </w:r>
    </w:p>
    <w:bookmarkEnd w:id="22"/>
    <w:bookmarkStart w:id="23" w:name="X5d51bb984ed3f085249029bd96f69c4c422e80f"/>
    <w:p>
      <w:pPr>
        <w:pStyle w:val="Heading2"/>
      </w:pPr>
      <w:r>
        <w:t xml:space="preserve">Vision and Commitment to Tanzania Dar es Salaam</w:t>
      </w:r>
    </w:p>
    <w:p>
      <w:pPr>
        <w:pStyle w:val="FirstParagraph"/>
      </w:pPr>
      <w:r>
        <w:t xml:space="preserve">My long-term vision as a</w:t>
      </w:r>
      <w:r>
        <w:t xml:space="preserve"> </w:t>
      </w:r>
      <w:r>
        <w:rPr>
          <w:bCs/>
          <w:b/>
        </w:rPr>
        <w:t xml:space="preserve">Banker</w:t>
      </w:r>
      <w:r>
        <w:t xml:space="preserve"> </w:t>
      </w:r>
      <w:r>
        <w:t xml:space="preserve">in Tanzania Dar es Salaam is threefold: First, to lead teams developing inclusive digital banking products tailored for rural-urban migration flows. Second, to champion financial literacy programs across primary schools in Dar es Salaam’s informal settlements—where youth unemployment exceeds 30%. Third, to collaborate with the Bank of Tanzania on policy frameworks that balance innovation with stability. I aim not merely to work in Dar es Salaam but to actively shape its future as a global benchmark for responsible banking.</w:t>
      </w:r>
    </w:p>
    <w:p>
      <w:pPr>
        <w:pStyle w:val="BodyText"/>
      </w:pPr>
      <w:r>
        <w:t xml:space="preserve">This</w:t>
      </w:r>
      <w:r>
        <w:t xml:space="preserve"> </w:t>
      </w:r>
      <w:r>
        <w:rPr>
          <w:iCs/>
          <w:i/>
        </w:rPr>
        <w:t xml:space="preserve">Statement of Purpose</w:t>
      </w:r>
      <w:r>
        <w:t xml:space="preserve"> </w:t>
      </w:r>
      <w:r>
        <w:t xml:space="preserve">is more than an application—it is a promise to Tanzania Dar es Salaam’s economic future. I bring not just qualifications but cultural fluency, a proven passion for financial inclusion, and an unwavering commitment to ethical practice. As the nation moves toward becoming Africa’s next financial frontier, I am ready to serve as a capable</w:t>
      </w:r>
      <w:r>
        <w:t xml:space="preserve"> </w:t>
      </w:r>
      <w:r>
        <w:rPr>
          <w:bCs/>
          <w:b/>
        </w:rPr>
        <w:t xml:space="preserve">Banker</w:t>
      </w:r>
      <w:r>
        <w:t xml:space="preserve"> </w:t>
      </w:r>
      <w:r>
        <w:t xml:space="preserve">who understands that banking in Dar es Salaam is about more than transactions: it is about transforming lives, empowering communities, and building a legacy of prosperity for all Tanzanians.</w:t>
      </w:r>
    </w:p>
    <w:p>
      <w:pPr>
        <w:pStyle w:val="BodyText"/>
      </w:pPr>
      <w:r>
        <w:t xml:space="preserve">Thank you for considering my application. I eagerly anticipate contributing to the vibrant banking community of Tanzania Dar es Salaam and advancing its mission as a cornerstone of East Africa’s economic renaissance.</w:t>
      </w:r>
    </w:p>
    <w:p>
      <w:pPr>
        <w:pStyle w:val="BodyText"/>
      </w:pPr>
      <w:r>
        <w:t xml:space="preserve">Sincerely,</w:t>
      </w:r>
      <w:r>
        <w:br/>
      </w:r>
      <w:r>
        <w:rPr>
          <w:bCs/>
          <w:b/>
        </w:rPr>
        <w:t xml:space="preserve">Amina Juma</w:t>
      </w:r>
      <w:r>
        <w:br/>
      </w:r>
      <w:r>
        <w:t xml:space="preserve">Dar es Salaam, Tanzania</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Banking Career in Tanzania Dar es Salaam</dc:title>
  <dc:creator/>
  <dc:language>en</dc:language>
  <cp:keywords/>
  <dcterms:created xsi:type="dcterms:W3CDTF">2025-12-10T01:21:43Z</dcterms:created>
  <dcterms:modified xsi:type="dcterms:W3CDTF">2025-12-10T01:21:43Z</dcterms:modified>
</cp:coreProperties>
</file>

<file path=docProps/custom.xml><?xml version="1.0" encoding="utf-8"?>
<Properties xmlns="http://schemas.openxmlformats.org/officeDocument/2006/custom-properties" xmlns:vt="http://schemas.openxmlformats.org/officeDocument/2006/docPropsVTypes"/>
</file>