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Biologist</w:t>
      </w:r>
      <w:r>
        <w:t xml:space="preserve"> </w:t>
      </w:r>
      <w:r>
        <w:t xml:space="preserve">for</w:t>
      </w:r>
      <w:r>
        <w:t xml:space="preserve"> </w:t>
      </w:r>
      <w:r>
        <w:t xml:space="preserve">Qatar</w:t>
      </w:r>
      <w:r>
        <w:t xml:space="preserve"> </w:t>
      </w:r>
      <w:r>
        <w:t xml:space="preserve">Doha</w:t>
      </w:r>
    </w:p>
    <w:bookmarkStart w:id="20" w:name="Xe5ff8b533c265251a5f8b0909c5a83126d2c58d"/>
    <w:p>
      <w:pPr>
        <w:pStyle w:val="Heading1"/>
      </w:pPr>
      <w:r>
        <w:t xml:space="preserve">Statement of Purpose: Advancing Biological Research and Conservation in Qatar Doha</w:t>
      </w:r>
    </w:p>
    <w:p>
      <w:pPr>
        <w:pStyle w:val="FirstParagraph"/>
      </w:pPr>
      <w:r>
        <w:t xml:space="preserve">As I prepare to submit this Statement of Purpose, I reflect on a profound professional commitment forged through years of scientific inquiry and fieldwork. My journey as a Biologist has been defined by a dedication to understanding ecological systems, preserving biodiversity, and applying scientific rigor to address environmental challenges. This Statement of Purpose articulates my aspiration to contribute meaningfully as a Biologist within the dynamic research ecosystem of Qatar Doha—a city at the forefront of sustainability initiatives under Qatar National Vision 2030. My goal is not merely to work in this vibrant capital but to integrate my expertise into Qatar’s ambitious environmental and scientific development goals, aligning with its vision for a knowledge-based economy.</w:t>
      </w:r>
    </w:p>
    <w:p>
      <w:pPr>
        <w:pStyle w:val="BodyText"/>
      </w:pPr>
      <w:r>
        <w:t xml:space="preserve">My academic foundation includes a Master of Science in Marine Ecology from the University of Cambridge, where I specialized in coastal ecosystem resilience under climate stressors. This program equipped me with advanced skills in field sampling, GIS analysis, and molecular techniques to assess biodiversity health. A pivotal research project focused on mangrove restoration at the Al Thakira Mangroves—Qatar’s largest protected wetland—provided direct insight into regional ecological challenges. Collaborating with local conservation groups, I documented species recovery patterns following coastal development pressures. This experience crystallized my understanding of how targeted biological interventions can restore ecological balance in arid coastal environments, a critical need for Qatar Doha’s shoreline management.</w:t>
      </w:r>
    </w:p>
    <w:p>
      <w:pPr>
        <w:pStyle w:val="BodyText"/>
      </w:pPr>
      <w:r>
        <w:t xml:space="preserve">Professional experience has further honed my approach as a Biologist. As a Research Associate at the Red Sea Project Initiative in Saudi Arabia, I managed data collection for marine biodiversity surveys across 15 sites. This role demanded precision in species identification, adaptive sampling strategies for extreme environments, and cross-cultural collaboration with regional stakeholders—a skillset directly transferable to Qatar’s unique Gulf ecosystem. However, it was a recent consultancy with the Qatar Environment and Energy Research Institute (QEERI) that solidified my commitment to Qatar Doha. I contributed to a preliminary study on coral bleaching patterns in the Persian Gulf, leveraging satellite data and in-situ monitoring. The QEERI team’s emphasis on translating research into policy—such as informing marine protected area designations—resonated deeply with my belief that biology must serve societal needs.</w:t>
      </w:r>
    </w:p>
    <w:p>
      <w:pPr>
        <w:pStyle w:val="BodyText"/>
      </w:pPr>
      <w:r>
        <w:t xml:space="preserve">Qatar Doha represents an unparalleled opportunity to merge global scientific expertise with local environmental imperatives. The nation’s strategic investments in sustainability, including the National Biodiversity Strategy and Action Plan (NBSAP), offer a structured framework for impactful work. I am particularly inspired by Qatar’s 2030 Vision, which prioritizes ecological conservation alongside economic diversification. For instance, projects like the Doha Bay Development and the Al Thakira Mangroves Conservation Area exemplify how environmental stewardship is integrated into urban planning—a model I aim to support through my work. My technical skills in population genetics and habitat modeling align with ongoing initiatives at institutions such as Hamad Bin Khalifa University (HBKU) and the Qatar University Marine Science Center, where research on Gulf-specific species like the dugong (*Dugong dugon*) is critical for conservation policy.</w:t>
      </w:r>
    </w:p>
    <w:p>
      <w:pPr>
        <w:pStyle w:val="BodyText"/>
      </w:pPr>
      <w:r>
        <w:t xml:space="preserve">As a Biologist in Qatar Doha, I envision contributing to three key areas. First, I will advance data-driven approaches to monitor climate impacts on coastal habitats through systematic field studies. Second, I aim to collaborate with local communities on citizen science programs—empowering residents in species monitoring and mangrove reforestation efforts—as demonstrated during my work with Qatar’s Ministry of Environment and Climate Change during the 2023 National Conservation Week. Third, I will leverage my experience in scientific communication to develop educational materials for schools and policymakers, ensuring research outcomes translate into public awareness and informed decision-making. This holistic approach mirrors Qatar’s emphasis on education as a pillar of sustainability.</w:t>
      </w:r>
    </w:p>
    <w:p>
      <w:pPr>
        <w:pStyle w:val="BodyText"/>
      </w:pPr>
      <w:r>
        <w:t xml:space="preserve">My adaptability is proven through cross-cultural work across the Middle East. In Oman, I co-designed a water quality assessment protocol for estuaries with local environmental agencies, navigating logistical challenges while respecting cultural contexts—a skill vital for successful integration into Qatar’s collaborative research landscape. Furthermore, fluency in English and Arabic (B1 level) ensures effective communication with stakeholders at all levels. I have already initiated contact with Doha-based researchers through professional networks to explore synergies with ongoing projects on Gulf marine biodiversity, reinforcing my proactive commitment to this community.</w:t>
      </w:r>
    </w:p>
    <w:p>
      <w:pPr>
        <w:pStyle w:val="BodyText"/>
      </w:pPr>
      <w:r>
        <w:t xml:space="preserve">Looking ahead, Qatar Doha’s future as a global hub for environmental science excites me profoundly. The nation’s investment in facilities like the Qatar Biobank and the National Research Fund provides infrastructure for groundbreaking work I wish to undertake. Specifically, I aspire to co-lead a longitudinal study on microplastic impacts on Gulf marine food webs—a topic of urgent relevance given Qatar’s coastal economy and tourism sector. My methodology would combine molecular analysis (e.g., detecting microplastics in tissue samples) with community engagement, ensuring scientific rigor while addressing local concerns.</w:t>
      </w:r>
    </w:p>
    <w:p>
      <w:pPr>
        <w:pStyle w:val="BodyText"/>
      </w:pPr>
      <w:r>
        <w:t xml:space="preserve">This Statement of Purpose is a testament to my resolve to serve as a Biologist who elevates both scientific excellence and Qatar’s environmental legacy. I am not merely seeking employment in Doha; I am committed to embedding myself within the fabric of Qatar’s sustainability mission—from supporting the Ministry’s conservation goals to collaborating with academic institutions on translational research. My background, skills, and vision align precisely with what Qatar needs today: a Biologist who understands global best practices but is equally dedicated to local context and community impact. I am eager to bring my expertise to Doha’s innovative ecosystem and contribute to a healthier, more resilient environment for future generations in this remarkable nation.</w:t>
      </w:r>
    </w:p>
    <w:p>
      <w:pPr>
        <w:pStyle w:val="BodyText"/>
      </w:pPr>
      <w:r>
        <w:t xml:space="preserve">Thank you for considering this Statement of Purpose. I look forward to the possibility of advancing biological science within Qatar Doha's inspiring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Biologist for Qatar Doha</dc:title>
  <dc:creator/>
  <dc:language>en</dc:language>
  <cp:keywords/>
  <dcterms:created xsi:type="dcterms:W3CDTF">2026-07-21T06:53:15Z</dcterms:created>
  <dcterms:modified xsi:type="dcterms:W3CDTF">2026-07-21T06:53:15Z</dcterms:modified>
</cp:coreProperties>
</file>

<file path=docProps/custom.xml><?xml version="1.0" encoding="utf-8"?>
<Properties xmlns="http://schemas.openxmlformats.org/officeDocument/2006/custom-properties" xmlns:vt="http://schemas.openxmlformats.org/officeDocument/2006/docPropsVTypes"/>
</file>