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statement-of-purpose"/>
    <w:p>
      <w:pPr>
        <w:pStyle w:val="Heading1"/>
      </w:pPr>
      <w:r>
        <w:t xml:space="preserve">Statement of Purpose</w:t>
      </w:r>
    </w:p>
    <w:p>
      <w:pPr>
        <w:pStyle w:val="FirstParagraph"/>
      </w:pPr>
      <w:r>
        <w:t xml:space="preserve">For the Position of Biologist at Abu Dhabi Environmental Initiatives</w:t>
      </w:r>
    </w:p>
    <w:p>
      <w:pPr>
        <w:pStyle w:val="BodyText"/>
      </w:pPr>
      <w:r>
        <w:t xml:space="preserve">As I prepare this formal</w:t>
      </w:r>
      <w:r>
        <w:t xml:space="preserve"> </w:t>
      </w:r>
      <w:r>
        <w:rPr>
          <w:bCs/>
          <w:b/>
        </w:rPr>
        <w:t xml:space="preserve">Statement of Purpose</w:t>
      </w:r>
      <w:r>
        <w:t xml:space="preserve">, my aspiration to contribute as a dedicated</w:t>
      </w:r>
      <w:r>
        <w:t xml:space="preserve"> </w:t>
      </w:r>
      <w:r>
        <w:rPr>
          <w:iCs/>
          <w:i/>
        </w:rPr>
        <w:t xml:space="preserve">Biologist</w:t>
      </w:r>
      <w:r>
        <w:t xml:space="preserve"> </w:t>
      </w:r>
      <w:r>
        <w:t xml:space="preserve">within the dynamic scientific landscape of the</w:t>
      </w:r>
      <w:r>
        <w:t xml:space="preserve"> </w:t>
      </w:r>
      <w:r>
        <w:rPr>
          <w:bCs/>
          <w:b/>
        </w:rPr>
        <w:t xml:space="preserve">United Arab Emirates Abu Dhabi</w:t>
      </w:r>
      <w:r>
        <w:t xml:space="preserve"> </w:t>
      </w:r>
      <w:r>
        <w:t xml:space="preserve">has crystallized into a mission-driven commitment. The UAE's visionary environmental stewardship, particularly in Abu Dhabi's pioneering conservation corridors and research ecosystems, represents an unparalleled opportunity to merge my academic rigor with tangible ecological impact. This document outlines my journey toward becoming a catalyst for biodiversity preservation in one of the world's most innovative sustainability hubs.</w:t>
      </w:r>
    </w:p>
    <w:bookmarkStart w:id="20" w:name="X243b72db2c89090d9f24808695f03cf51b28767"/>
    <w:p>
      <w:pPr>
        <w:pStyle w:val="Heading2"/>
      </w:pPr>
      <w:r>
        <w:t xml:space="preserve">Academic Foundation and Scientific Curiosity</w:t>
      </w:r>
    </w:p>
    <w:p>
      <w:pPr>
        <w:pStyle w:val="FirstParagraph"/>
      </w:pPr>
      <w:r>
        <w:t xml:space="preserve">My fascination with biological systems began during undergraduate studies in Environmental Biology at the University of Cambridge, where I specialized in desert ecosystem resilience. Courses such as</w:t>
      </w:r>
      <w:r>
        <w:t xml:space="preserve"> </w:t>
      </w:r>
      <w:r>
        <w:rPr>
          <w:iCs/>
          <w:i/>
        </w:rPr>
        <w:t xml:space="preserve">Arid Land Ecology</w:t>
      </w:r>
      <w:r>
        <w:t xml:space="preserve">,</w:t>
      </w:r>
      <w:r>
        <w:t xml:space="preserve"> </w:t>
      </w:r>
      <w:r>
        <w:rPr>
          <w:iCs/>
          <w:i/>
        </w:rPr>
        <w:t xml:space="preserve">Conservation Genetics</w:t>
      </w:r>
      <w:r>
        <w:t xml:space="preserve">, and</w:t>
      </w:r>
      <w:r>
        <w:t xml:space="preserve"> </w:t>
      </w:r>
      <w:r>
        <w:rPr>
          <w:iCs/>
          <w:i/>
        </w:rPr>
        <w:t xml:space="preserve">Marine Microbiology</w:t>
      </w:r>
      <w:r>
        <w:t xml:space="preserve"> </w:t>
      </w:r>
      <w:r>
        <w:t xml:space="preserve">provided foundational knowledge that directly aligns with Abu Dhabi's ecological priorities. My thesis on "Microbial Adaptation Strategies in UAE-Adjacent Hyper-Arid Zones" involved fieldwork in Al Ain's oases and laboratory analysis of soil microbiomes—experiences that revealed the delicate balance between human development and desert biodiversity. This research was published in the</w:t>
      </w:r>
      <w:r>
        <w:t xml:space="preserve"> </w:t>
      </w:r>
      <w:r>
        <w:rPr>
          <w:iCs/>
          <w:i/>
        </w:rPr>
        <w:t xml:space="preserve">Journal of Arid Environments</w:t>
      </w:r>
      <w:r>
        <w:t xml:space="preserve">, affirming my capacity for rigorous biological inquiry within regional contexts.</w:t>
      </w:r>
    </w:p>
    <w:p>
      <w:pPr>
        <w:pStyle w:val="BodyText"/>
      </w:pPr>
      <w:r>
        <w:t xml:space="preserve">Building upon this, I pursued a Master's in Conservation Biology at Imperial College London with a focus on species reintroduction protocols. My thesis examined genetic diversity in captive-bred Arabian Oryx populations—a critically endangered flagship species central to Abu Dhabi's conservation narrative. This work required collaboration with the Environment Agency–Abu Dhabi (EAD), granting me first-hand insight into their sophisticated breeding facilities and habitat restoration frameworks. The project culminated in a presentation at EAD's annual biodiversity symposium, where I witnessed firsthand how data-driven biology shapes national policy.</w:t>
      </w:r>
    </w:p>
    <w:bookmarkEnd w:id="20"/>
    <w:bookmarkStart w:id="21" w:name="X5f77665e30b0cbe0aa76ef7fb5a305b5f245f59"/>
    <w:p>
      <w:pPr>
        <w:pStyle w:val="Heading2"/>
      </w:pPr>
      <w:r>
        <w:t xml:space="preserve">Professional Integration into Abu Dhabi's Scientific Ecosystem</w:t>
      </w:r>
    </w:p>
    <w:p>
      <w:pPr>
        <w:pStyle w:val="FirstParagraph"/>
      </w:pPr>
      <w:r>
        <w:t xml:space="preserve">My professional trajectory has deliberately positioned me to serve as an effective</w:t>
      </w:r>
      <w:r>
        <w:t xml:space="preserve"> </w:t>
      </w:r>
      <w:r>
        <w:rPr>
          <w:iCs/>
          <w:i/>
        </w:rPr>
        <w:t xml:space="preserve">Biologist</w:t>
      </w:r>
      <w:r>
        <w:t xml:space="preserve"> </w:t>
      </w:r>
      <w:r>
        <w:t xml:space="preserve">within the</w:t>
      </w:r>
      <w:r>
        <w:t xml:space="preserve"> </w:t>
      </w:r>
      <w:r>
        <w:rPr>
          <w:bCs/>
          <w:b/>
        </w:rPr>
        <w:t xml:space="preserve">United Arab Emirates Abu Dhabi</w:t>
      </w:r>
      <w:r>
        <w:t xml:space="preserve">. During a research internship with the EAD’s Desert Conservation Department, I contributed to their flagship "Desert 2030" initiative by analyzing satellite imagery of protected zones and conducting ground-truthing surveys across Liwa Oasis. This work directly supported Abu Dhabi's National Strategy for Biodiversity 2030, where habitat connectivity is prioritized. I developed a spatial model predicting climate-induced shifts in native plant communities—tools now integrated into EAD’s adaptive management protocols.</w:t>
      </w:r>
    </w:p>
    <w:p>
      <w:pPr>
        <w:pStyle w:val="BodyText"/>
      </w:pPr>
      <w:r>
        <w:t xml:space="preserve">Further enhancing my regional relevance, I completed the UAE Green Certificate program through Khalifa University, gaining expertise in sustainable water management techniques critical for Abu Dhabi's coastal and inland ecosystems. My role as a field assistant during the 2023 Great Arabian Desert Expedition (coordinated by Tawazun Council) involved deploying AI-enabled bio-monitoring drones across UNESCO-recognized sites, collecting data on migratory bird patterns that informed Abu Dhabi’s expanded marine sanctuary network. This experience demonstrated my ability to leverage technology for ecological assessment—a competency highly valued in the UAE's science-driven development model.</w:t>
      </w:r>
    </w:p>
    <w:bookmarkEnd w:id="21"/>
    <w:bookmarkStart w:id="22" w:name="Xb2a2c597d161099717e6f58f11bfbd73540658a"/>
    <w:p>
      <w:pPr>
        <w:pStyle w:val="Heading2"/>
      </w:pPr>
      <w:r>
        <w:t xml:space="preserve">Why Abu Dhabi? Strategic Alignment with National Vision</w:t>
      </w:r>
    </w:p>
    <w:p>
      <w:pPr>
        <w:pStyle w:val="FirstParagraph"/>
      </w:pPr>
      <w:r>
        <w:t xml:space="preserve">The decision to pursue my career as a Biologist specifically within the</w:t>
      </w:r>
      <w:r>
        <w:t xml:space="preserve"> </w:t>
      </w:r>
      <w:r>
        <w:rPr>
          <w:bCs/>
          <w:b/>
        </w:rPr>
        <w:t xml:space="preserve">United Arab Emirates Abu Dhabi</w:t>
      </w:r>
      <w:r>
        <w:t xml:space="preserve"> </w:t>
      </w:r>
      <w:r>
        <w:t xml:space="preserve">stems from its unmatched commitment to harmonizing progress with planetary stewardship. Unlike generic conservation roles, Abu Dhabi’s approach—embodied in initiatives like Masdar City's biodiversity corridors and the 50-year sustainability roadmap—demands biologists who understand both ecological science and regional socio-economic frameworks. The UAE’s recent designation of 30% of its territory as protected areas by 2030 creates urgent need for specialists who can translate biological research into actionable conservation policy.</w:t>
      </w:r>
    </w:p>
    <w:p>
      <w:pPr>
        <w:pStyle w:val="BodyText"/>
      </w:pPr>
      <w:r>
        <w:t xml:space="preserve">What particularly resonates is Abu Dhabi's integration of traditional ecological knowledge with cutting-edge science. During my EAD collaboration, I learned from Emirati Bedouin elders about indigenous desert plant propagation techniques—knowledge now being systematized in the EAD’s "Heritage Biodiversity Archive." This culturally intelligent approach to conservation aligns perfectly with my belief that effective biological stewardship requires respecting local wisdom while applying scientific methodology. The UAE’s investment in facilities like the Abu Dhabi Global Environmental Data Initiative (GEDI) further ensures that biological work here has global impact.</w:t>
      </w:r>
    </w:p>
    <w:bookmarkEnd w:id="22"/>
    <w:bookmarkStart w:id="23" w:name="X42996e7a03fd8a44c2b25a27fee5ad54da4c832"/>
    <w:p>
      <w:pPr>
        <w:pStyle w:val="Heading2"/>
      </w:pPr>
      <w:r>
        <w:t xml:space="preserve">Future Contributions and Long-Term Vision</w:t>
      </w:r>
    </w:p>
    <w:p>
      <w:pPr>
        <w:pStyle w:val="FirstParagraph"/>
      </w:pPr>
      <w:r>
        <w:t xml:space="preserve">As a Biologist in Abu Dhabi, I envision spearheading projects that address critical gaps in the region's ecological management. My immediate focus would be developing predictive models for species adaptation under climate change scenarios—using data from the UAE’s National Climate Change Policy—as part of Abu Dhabi’s Department of Energy’s ecosystem resilience division. Longer-term, I aim to establish a regional hub for desert biodiversity training, partnering with institutions like NYU Abu Dhabi to mentor Emirati students in molecular conservation techniques.</w:t>
      </w:r>
    </w:p>
    <w:p>
      <w:pPr>
        <w:pStyle w:val="BodyText"/>
      </w:pPr>
      <w:r>
        <w:t xml:space="preserve">Crucially, my vision extends beyond technical contributions. The UAE's success in transforming environmental challenges into innovation opportunities—evidenced by its global leadership in solar-powered desalination and carbon capture—provides a blueprint for how biological expertise can drive economic and ecological co-benefits. As a Biologist embedded within Abu Dhabi’s ecosystem, I will ensure that every research output directly supports the UAE's broader goals: creating livable environments, fostering sustainable industries, and positioning the</w:t>
      </w:r>
      <w:r>
        <w:t xml:space="preserve"> </w:t>
      </w:r>
      <w:r>
        <w:rPr>
          <w:bCs/>
          <w:b/>
        </w:rPr>
        <w:t xml:space="preserve">United Arab Emirates Abu Dhabi</w:t>
      </w:r>
      <w:r>
        <w:t xml:space="preserve"> </w:t>
      </w:r>
      <w:r>
        <w:t xml:space="preserve">as a beacon of conservation in arid regions worldwide.</w:t>
      </w:r>
    </w:p>
    <w:bookmarkEnd w:id="23"/>
    <w:bookmarkStart w:id="24" w:name="Xc3561a3e8c6af83271b5a87b5073595bedefd30"/>
    <w:p>
      <w:pPr>
        <w:pStyle w:val="Heading2"/>
      </w:pPr>
      <w:r>
        <w:t xml:space="preserve">Conclusion: Commitment to Abu Dhabi’s Biological Legacy</w:t>
      </w:r>
    </w:p>
    <w:p>
      <w:pPr>
        <w:pStyle w:val="FirstParagraph"/>
      </w:pPr>
      <w:r>
        <w:t xml:space="preserve">This</w:t>
      </w:r>
      <w:r>
        <w:t xml:space="preserve"> </w:t>
      </w:r>
      <w:r>
        <w:rPr>
          <w:bCs/>
          <w:b/>
        </w:rPr>
        <w:t xml:space="preserve">Statement of Purpose</w:t>
      </w:r>
      <w:r>
        <w:t xml:space="preserve"> </w:t>
      </w:r>
      <w:r>
        <w:t xml:space="preserve">reflects not merely career aspirations but a pledge to actively participate in shaping the biological future of the</w:t>
      </w:r>
      <w:r>
        <w:t xml:space="preserve"> </w:t>
      </w:r>
      <w:r>
        <w:rPr>
          <w:bCs/>
          <w:b/>
        </w:rPr>
        <w:t xml:space="preserve">United Arab Emirates Abu Dhabi</w:t>
      </w:r>
      <w:r>
        <w:t xml:space="preserve">. The UAE has demonstrated that environmental preservation is inseparable from national prosperity—a philosophy I have witnessed through rigorous engagement with EAD’s conservation frameworks. My academic training, field experience, and cultural appreciation position me to immediately contribute as a Biologist who understands both the science of biodiversity and the strategic vision driving Abu Dhabi's ecological transformation.</w:t>
      </w:r>
    </w:p>
    <w:p>
      <w:pPr>
        <w:pStyle w:val="BodyText"/>
      </w:pPr>
      <w:r>
        <w:t xml:space="preserve">Abu Dhabi seeks biologists not merely as researchers but as collaborators in nation-building. I am prepared to bring my expertise in desert ecology, conservation genetics, and data-driven policy to this mission. The opportunity to advance biological stewardship within a framework that values innovation as deeply as heritage is the professional calling I have sought throughout my career. In the</w:t>
      </w:r>
      <w:r>
        <w:t xml:space="preserve"> </w:t>
      </w:r>
      <w:r>
        <w:rPr>
          <w:bCs/>
          <w:b/>
        </w:rPr>
        <w:t xml:space="preserve">United Arab Emirates Abu Dhabi</w:t>
      </w:r>
      <w:r>
        <w:t xml:space="preserve">, where every dune holds scientific potential and every initiative embodies ambition, I am ready to become a dedicated contributor to your enduring legacy of environmental excellence.</w:t>
      </w:r>
    </w:p>
    <w:p>
      <w:pPr>
        <w:pStyle w:val="BodyText"/>
      </w:pPr>
      <w:r>
        <w:t xml:space="preserve">Sincerely,</w:t>
      </w:r>
      <w:r>
        <w:br/>
      </w:r>
      <w:r>
        <w:rPr>
          <w:iCs/>
          <w:i/>
        </w:rPr>
        <w:t xml:space="preserve">[Your Name]</w:t>
      </w:r>
      <w:r>
        <w:br/>
      </w:r>
      <w:r>
        <w:t xml:space="preserve">Biologist | Conservation Science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Biologist in United Arab Emirates Abu Dhabi</dc:title>
  <dc:creator/>
  <dc:language>en</dc:language>
  <cp:keywords/>
  <dcterms:created xsi:type="dcterms:W3CDTF">2026-07-23T16:56:54Z</dcterms:created>
  <dcterms:modified xsi:type="dcterms:W3CDTF">2026-07-23T16:56:54Z</dcterms:modified>
</cp:coreProperties>
</file>

<file path=docProps/custom.xml><?xml version="1.0" encoding="utf-8"?>
<Properties xmlns="http://schemas.openxmlformats.org/officeDocument/2006/custom-properties" xmlns:vt="http://schemas.openxmlformats.org/officeDocument/2006/docPropsVTypes"/>
</file>