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Sydney</w:t>
      </w:r>
    </w:p>
    <w:bookmarkStart w:id="20" w:name="X040dab9d02128815587972f583be83afaa0c0d6"/>
    <w:p>
      <w:pPr>
        <w:pStyle w:val="Heading1"/>
      </w:pPr>
      <w:r>
        <w:t xml:space="preserve">Statement of Purpose: Advancing Biomedical Engineering Innovation in Australia Sydney</w:t>
      </w:r>
    </w:p>
    <w:p>
      <w:pPr>
        <w:pStyle w:val="FirstParagraph"/>
      </w:pPr>
      <w:r>
        <w:t xml:space="preserve">The pursuit of becoming a pioneering</w:t>
      </w:r>
      <w:r>
        <w:t xml:space="preserve"> </w:t>
      </w:r>
      <w:r>
        <w:rPr>
          <w:bCs/>
          <w:b/>
        </w:rPr>
        <w:t xml:space="preserve">Biomedical Engineer</w:t>
      </w:r>
      <w:r>
        <w:t xml:space="preserve"> </w:t>
      </w:r>
      <w:r>
        <w:t xml:space="preserve">has been the unwavering compass guiding my academic and professional journey. Driven by the profound potential of merging engineering principles with biological sciences to revolutionize human health, I now seek to elevate my expertise through advanced study in Australia Sydney – a global epicenter for medical innovation where cutting-edge research converges with real-world healthcare transformation. This</w:t>
      </w:r>
      <w:r>
        <w:t xml:space="preserve"> </w:t>
      </w:r>
      <w:r>
        <w:rPr>
          <w:bCs/>
          <w:b/>
        </w:rPr>
        <w:t xml:space="preserve">Statement of Purpose</w:t>
      </w:r>
      <w:r>
        <w:t xml:space="preserve"> </w:t>
      </w:r>
      <w:r>
        <w:t xml:space="preserve">articulates my academic trajectory, professional aspirations, and the compelling rationale for choosing Sydney as the foundation for my future as a</w:t>
      </w:r>
      <w:r>
        <w:t xml:space="preserve"> </w:t>
      </w:r>
      <w:r>
        <w:rPr>
          <w:bCs/>
          <w:b/>
        </w:rPr>
        <w:t xml:space="preserve">Biomedical Engineer</w:t>
      </w:r>
      <w:r>
        <w:t xml:space="preserve">.</w:t>
      </w:r>
    </w:p>
    <w:p>
      <w:pPr>
        <w:pStyle w:val="BodyText"/>
      </w:pPr>
      <w:r>
        <w:t xml:space="preserve">My fascination with biomedical engineering crystallized during my undergraduate studies in Mechanical Engineering at [Your University Name], where I discovered how engineering solutions could directly address critical healthcare challenges. Courses like Biomaterials Science, Biomechanics, and Medical Instrumentation were not merely academic exercises but windows into a field where creativity could literally save lives. A pivotal moment came when I led a team project developing a low-cost, portable spirometer for rural communities in my home country. This experience revealed the stark disparity in healthcare access and underscored the need for contextually appropriate engineering solutions – a challenge I am determined to tackle with greater depth through specialized study.</w:t>
      </w:r>
    </w:p>
    <w:p>
      <w:pPr>
        <w:pStyle w:val="BodyText"/>
      </w:pPr>
      <w:r>
        <w:t xml:space="preserve">Building on this foundation, I pursued an internship at [Relevant Company/Hospital], where I assisted in the prototyping phase of a novel cardiac monitoring device. Working alongside clinical staff and engineers, I witnessed firsthand how iterative design based on user feedback and rigorous clinical validation is paramount. This immersion deepened my understanding of the regulatory landscape (ISO 13485, FDA requirements) and reinforced my commitment to developing not just innovative technology, but safe, effective, and ethically sound medical devices. My subsequent research project on neural interface signal processing further honed my computational skills and solidified my interest in neuroengineering – a field experiencing explosive growth in Sydney’s vibrant biomedical ecosystem.</w:t>
      </w:r>
    </w:p>
    <w:p>
      <w:pPr>
        <w:pStyle w:val="BodyText"/>
      </w:pPr>
      <w:r>
        <w:t xml:space="preserve">My academic record reflects this dedication: consistently ranking among the top 5% of my cohort, presenting at [Conference Name] on "Sustainable Design for Point-of-Care Diagnostics," and publishing a peer-reviewed paper in [Journal Name] on biomaterials characterization. However, I recognize that to make a significant impact as a</w:t>
      </w:r>
      <w:r>
        <w:t xml:space="preserve"> </w:t>
      </w:r>
      <w:r>
        <w:rPr>
          <w:bCs/>
          <w:b/>
        </w:rPr>
        <w:t xml:space="preserve">Biomedical Engineer</w:t>
      </w:r>
      <w:r>
        <w:t xml:space="preserve">, I require advanced training in systems thinking, translational research methodologies, and exposure to the latest industry-academia collaborations. This is precisely why I am drawn with such focused intent to pursue my Master of Biomedical Engineering at the University of Sydney (or UNSW Sydney, if applicable).</w:t>
      </w:r>
    </w:p>
    <w:p>
      <w:pPr>
        <w:pStyle w:val="BodyText"/>
      </w:pPr>
      <w:r>
        <w:t xml:space="preserve">**Why Australia? Why Sydney?** My decision is not merely geographical; it is strategic. Australia, and particularly **Sydney**, stands as a beacon of biomedical innovation on the global stage. The Australian government’s substantial investment in health technology – including the $350 million National Health and Medical Research Council (NHMRC) initiatives and NSW Government’s $1 billion Biomedical Sciences Strategic Plan – creates an unparalleled environment for research to translate into clinical practice. Sydney, as Australia’s largest medical research hub, offers unique advantages: proximity to world-class hospitals like Royal Prince Alfred, St Vincent's, and Westmead Children's Hospital; access to the Lowy Cancer Research Centre; and a dense cluster of biotech startups (e.g., in the Sydney Health Precinct) and multinational medtech companies (Medtronic, Stryker).</w:t>
      </w:r>
    </w:p>
    <w:p>
      <w:pPr>
        <w:pStyle w:val="BodyText"/>
      </w:pPr>
      <w:r>
        <w:t xml:space="preserve">Specifically, the University of Sydney’s School of Biomedical Engineering is my ideal academic home. Its focus on "Engineering for Health" aligns perfectly with my goals. I am particularly eager to work with Professor [Professor's Name] on their groundbreaking research into [Mention Specific Research Area, e.g., "wearable sensors for chronic disease management" or "AI-driven medical image analysis"]. The university’s state-of-the-art facilities, such as the Biomedical Engineering Centre and the Advanced Imaging Facility, are essential resources I need to develop my technical proficiency. Furthermore, Sydney’s multicultural environment and strong international student support network provide an ideal setting to grow not just as an engineer, but as a globally aware professional ready to collaborate across borders.</w:t>
      </w:r>
    </w:p>
    <w:p>
      <w:pPr>
        <w:pStyle w:val="BodyText"/>
      </w:pPr>
      <w:r>
        <w:t xml:space="preserve">My long-term vision is clear: To become a leader in developing accessible, next-generation medical technologies that bridge the gap between sophisticated healthcare and underserved populations. In Australia Sydney, I will gain the advanced technical skills (e.g., computational modeling, tissue engineering techniques) and industry-relevant experience through placements with partners like Sydney Health Partners or local medtech firms. This will equip me to contribute significantly to Australia's healthcare innovation pipeline – addressing critical needs such as improving rural telehealth infrastructure or advancing personalized medicine approaches. I aim to establish a research group within a leading Australian institution, fostering the next generation of</w:t>
      </w:r>
      <w:r>
        <w:t xml:space="preserve"> </w:t>
      </w:r>
      <w:r>
        <w:rPr>
          <w:bCs/>
          <w:b/>
        </w:rPr>
        <w:t xml:space="preserve">Biomedical Engineer</w:t>
      </w:r>
      <w:r>
        <w:t xml:space="preserve">s who prioritize both technical excellence and social impact.</w:t>
      </w:r>
    </w:p>
    <w:p>
      <w:pPr>
        <w:pStyle w:val="BodyText"/>
      </w:pPr>
      <w:r>
        <w:t xml:space="preserve">My journey thus far has prepared me for the rigors of graduate study in Sydney. I possess strong analytical and problem-solving skills honed through complex engineering projects, a proven ability to collaborate effectively across disciplines (as demonstrated during my hospital internship), and a deep-seated commitment to ethical engineering practice. I am fluent in English, have completed all prerequisite coursework in mathematics, physics, and biology for advanced biomedical studies, and am ready to contribute immediately to the vibrant academic community at the University of Sydney.</w:t>
      </w:r>
    </w:p>
    <w:p>
      <w:pPr>
        <w:pStyle w:val="BodyText"/>
      </w:pPr>
      <w:r>
        <w:t xml:space="preserve">Choosing **Australia Sydney** represents more than an educational choice; it is a strategic alignment with my professional destiny. The convergence of exceptional research infrastructure, industry partnerships, government support for health innovation, and a dynamic academic environment in Sydney offers the indispensable ecosystem for me to transition from an aspiring engineer to a capable</w:t>
      </w:r>
      <w:r>
        <w:t xml:space="preserve"> </w:t>
      </w:r>
      <w:r>
        <w:rPr>
          <w:bCs/>
          <w:b/>
        </w:rPr>
        <w:t xml:space="preserve">Biomedical Engineer</w:t>
      </w:r>
      <w:r>
        <w:t xml:space="preserve"> </w:t>
      </w:r>
      <w:r>
        <w:t xml:space="preserve">equipped to make meaningful contributions. I am not merely seeking a degree; I am seeking the specific catalyst that will propel my career within one of the world’s most promising biomedical innovation hubs. The University of Sydney is precisely where I can transform my passion into tangible solutions for global health challenges, and I am eager to bring my dedication, skills, and vision to your esteemed program.</w:t>
      </w:r>
    </w:p>
    <w:p>
      <w:pPr>
        <w:pStyle w:val="BodyText"/>
      </w:pPr>
      <w:r>
        <w:t xml:space="preserve">I respectfully request the opportunity to contribute to and learn from this exceptional community in **Australia Sydney**. Thank you for considering my application as a future contributor to the field of Biomedical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at University of Sydney</dc:title>
  <dc:creator/>
  <cp:keywords/>
  <dcterms:created xsi:type="dcterms:W3CDTF">2026-07-23T02:40:13Z</dcterms:created>
  <dcterms:modified xsi:type="dcterms:W3CDTF">2026-07-23T02:40:13Z</dcterms:modified>
</cp:coreProperties>
</file>

<file path=docProps/custom.xml><?xml version="1.0" encoding="utf-8"?>
<Properties xmlns="http://schemas.openxmlformats.org/officeDocument/2006/custom-properties" xmlns:vt="http://schemas.openxmlformats.org/officeDocument/2006/docPropsVTypes"/>
</file>