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98a4cdda6fa3ef9133e4ec0c29afae2aae62a00"/>
    <w:p>
      <w:pPr>
        <w:pStyle w:val="Heading1"/>
      </w:pPr>
      <w:r>
        <w:t xml:space="preserve">Statement of Purpose: Advancing Biomedical Engineering in New Zealand Auckland</w:t>
      </w:r>
    </w:p>
    <w:p>
      <w:pPr>
        <w:pStyle w:val="FirstParagraph"/>
      </w:pPr>
      <w:r>
        <w:t xml:space="preserve">As a dedicated aspiring Biomedical Engineer with a profound commitment to improving healthcare accessibility and innovation, I write this Statement of Purpose to formally express my intention to pursue advanced studies and contribute meaningfully within the vibrant biomedical engineering ecosystem of New Zealand Auckland. My academic journey, professional experiences, and deep admiration for Aotearoa's unique healthcare philosophy have converged into a singular aspiration: to become a transformative Biomedical Engineer who addresses critical health challenges through locally relevant, culturally sensitive solutions in Auckland—a city uniquely positioned at the forefront of medical innovation in the Pacific region.</w:t>
      </w:r>
    </w:p>
    <w:p>
      <w:pPr>
        <w:pStyle w:val="BodyText"/>
      </w:pPr>
      <w:r>
        <w:t xml:space="preserve">My fascination with biomedical engineering began during my undergraduate studies in Mechanical Engineering at [University Name], where I designed a low-cost, portable diagnostic device for rural clinics. Witnessing firsthand how technological barriers exacerbate healthcare inequities in resource-limited settings ignited my resolve to specialize in medical device development and health technology assessment. This experience crystallized a pivotal realization: the most impactful engineering solutions emerge when they are co-created with communities and deeply aligned with local contexts—principles that resonate profoundly with New Zealand's healthcare ethos, particularly through its bicultural commitment enshrined in Te Tiriti o Waitangi. I now seek to refine this vision within the specialized environment of New Zealand Auckland, where healthcare innovation is not merely technical but inherently connected to social responsibility and Māori health outcomes (Te Hauora Māori).</w:t>
      </w:r>
    </w:p>
    <w:p>
      <w:pPr>
        <w:pStyle w:val="BodyText"/>
      </w:pPr>
      <w:r>
        <w:t xml:space="preserve">What distinguishes Auckland as my unequivocal destination is its unparalleled convergence of world-class research infrastructure, diverse clinical settings, and a growing biomedical industry deeply embedded in New Zealand's unique cultural fabric. The University of Auckland’s Biomedical Engineering programme—ranked among the top 100 globally (QS 2023)—offers exceptional specialization in medical imaging, biomaterials, and health technology assessment under the guidance of pioneers like Dr. [Fictional Professor Name], whose work on indigenous health tech integration aligns perfectly with my goals. Furthermore, Auckland’s status as New Zealand’s healthcare hub—home to Waitematā District Health Board (Te Whatu Ora), the nation's busiest hospitals (including Auckland City Hospital), and a thriving cluster of medtech startups like BioMedTech Solutions—provides an unmatched ecosystem for collaborative innovation. Unlike generic engineering hubs, Auckland demands solutions that navigate real-world complexities: from supporting Māori and Pacific Island communities with higher rates of chronic disease to optimizing telehealth for rural Northland patients accessing Auckland-based specialists. I am eager to contribute to this mission.</w:t>
      </w:r>
    </w:p>
    <w:p>
      <w:pPr>
        <w:pStyle w:val="BodyText"/>
      </w:pPr>
      <w:r>
        <w:t xml:space="preserve">My professional background has prepared me for the interdisciplinary challenges of biomedical engineering in New Zealand’s context. During my internship at [Hospital/Company Name], I collaborated with clinicians on a project improving ultrasound accessibility in remote Pacific Island communities. This exposed me to systemic gaps where imported medical devices often fail due to environmental or cultural mismatches—a reality that resonates deeply with Auckland’s commitment to "health for all" under Te Whatu Ora. Additionally, my volunteer work with [Local Māori Health Organisation] taught me the critical importance of co-designing health technologies with Māori communities, ensuring solutions respect tikanga (customs) and prioritize whānau (family) wellbeing. These experiences have instilled in me a methodology: engineering excellence must be inseparable from cultural humility and community partnership—values central to New Zealand’s approach to healthcare innovation.</w:t>
      </w:r>
    </w:p>
    <w:p>
      <w:pPr>
        <w:pStyle w:val="BodyText"/>
      </w:pPr>
      <w:r>
        <w:t xml:space="preserve">My academic pursuits will focus on two interconnected pillars that align with Auckland’s strategic health priorities. First, I aim to develop expertise in point-of-care diagnostic systems tailored for Auckland’s diverse population, particularly addressing gaps in chronic disease management among Māori and Pacific peoples. Second, I am committed to advancing health technology assessment frameworks that prioritize equity—ensuring new biomedical innovations (like AI-driven imaging tools or wearable sensors) deliver tangible benefits across all demographics, not just urban elites. I plan to leverage Auckland’s resources: collaborating with AUT’s Health Innovation Centre on user-centered design prototyping and engaging with Te Whatu Ora’s digital health strategy to ensure my work contributes directly to national health objectives like the Māori Health Action Plan.</w:t>
      </w:r>
    </w:p>
    <w:p>
      <w:pPr>
        <w:pStyle w:val="BodyText"/>
      </w:pPr>
      <w:r>
        <w:t xml:space="preserve">Choosing New Zealand Auckland is not merely an academic decision; it is a commitment to embedding myself within a healthcare system that redefines innovation through kaitiakitanga (guardianship) and whanaungatanga (relationships). I am drawn to Auckland’s dynamic environment where biotech startups, universities, and health boards actively collaborate—such as the recent partnership between the University of Auckland and Te Whatu Ora to accelerate medical device approvals. This ecosystem mirrors my belief that biomedical engineering thrives when engineers work alongside clinicians, patients, and community leaders. I am eager to learn from New Zealand’s leadership in integrating Māori perspectives into health tech development—a practice absent in most global engineering curricula—and to contribute my skills toward reducing health disparities within Auckland’s urban centers and beyond.</w:t>
      </w:r>
    </w:p>
    <w:p>
      <w:pPr>
        <w:pStyle w:val="BodyText"/>
      </w:pPr>
      <w:r>
        <w:t xml:space="preserve">My long-term vision is clear: To establish a research-led biomedical engineering consultancy based in Auckland that partners with Te Whatu Ora, Māori Health Providers, and Pacific Island health networks to develop contextually appropriate medical devices. I aim to pioneer solutions like culturally adapted diabetes management wearables or low-maintenance imaging systems for community health centers across the Waitematā region. Crucially, I will champion a model where engineering outcomes are measured not just by technical success but by improved health equity metrics—ensuring my work as a Biomedical Engineer actively supports New Zealand’s vision of "Aotearoa Health" where all lives matter equally.</w:t>
      </w:r>
    </w:p>
    <w:p>
      <w:pPr>
        <w:pStyle w:val="BodyText"/>
      </w:pPr>
      <w:r>
        <w:t xml:space="preserve">In conclusion, this Statement of Purpose reflects a deeply considered path. I am not simply seeking to study biomedical engineering; I seek to become part of the Auckland community dedicated to reimagining healthcare through ethical innovation. The University of Auckland’s Biomedical Engineering programme, combined with New Zealand’s distinctive approach to health equity and its thriving biomedical landscape in Auckland, offers the precise environment where my skills, values, and aspirations can converge into tangible impact. I am ready to embrace the challenges and opportunities of this journey—dedicated to becoming a Biomedical Engineer who serves Aotearoa’s people with excellence, empathy, and unwavering commitment to justice. I respectfully request the opportunity to contribute my passion and potential to New Zealand Auckland's future as a global leader in ethical biomedical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New Zealand Auckland</dc:title>
  <dc:creator/>
  <dc:language>en</dc:language>
  <cp:keywords/>
  <dcterms:created xsi:type="dcterms:W3CDTF">2026-07-24T04:02:07Z</dcterms:created>
  <dcterms:modified xsi:type="dcterms:W3CDTF">2026-07-24T04:02:07Z</dcterms:modified>
</cp:coreProperties>
</file>

<file path=docProps/custom.xml><?xml version="1.0" encoding="utf-8"?>
<Properties xmlns="http://schemas.openxmlformats.org/officeDocument/2006/custom-properties" xmlns:vt="http://schemas.openxmlformats.org/officeDocument/2006/docPropsVTypes"/>
</file>