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p>
    <w:bookmarkStart w:id="20" w:name="X1e8d3eaba21e0eed9e8f6f6db95a903760b64f9"/>
    <w:p>
      <w:pPr>
        <w:pStyle w:val="Heading1"/>
      </w:pPr>
      <w:r>
        <w:t xml:space="preserve">Statement of Purpose: Advancing Healthcare Innovation in Pakistan Karachi</w:t>
      </w:r>
    </w:p>
    <w:p>
      <w:pPr>
        <w:pStyle w:val="FirstParagraph"/>
      </w:pPr>
      <w:r>
        <w:t xml:space="preserve">As a passionate engineering student from the vibrant metropolis of Karachi, Pakistan, I have developed a profound commitment to transforming healthcare through biomedical engineering. This Statement of Purpose articulates my journey toward becoming a licensed Biomedical Engineer dedicated to addressing critical healthcare challenges in Pakistan, particularly within the resource-constrained urban environment of Karachi. My academic foundation at NED University in Karachi and hands-on experiences working with local health institutions have solidified my resolve to bridge the gap between engineering innovation and accessible medical care in our nation.</w:t>
      </w:r>
    </w:p>
    <w:p>
      <w:pPr>
        <w:pStyle w:val="BodyText"/>
      </w:pPr>
      <w:r>
        <w:t xml:space="preserve">My fascination with biomedical engineering began during my undergraduate studies in Biomedical Engineering (BME) at NED University of Engineering &amp; Technology. While exploring the intersection of mechanical systems and human physiology, I was struck by how technical solutions could directly impact communities like those in Karachi’s underserved neighborhoods. During a capstone project titled "Low-Cost Ventilator Design for Rural Clinics," my team developed a prototype using locally available materials to address the critical shortage of ventilators during respiratory disease outbreaks. This project, conducted within the university's Engineering Innovation Lab in Karachi, exposed me to real-world constraints—power instability, maintenance challenges, and cost barriers—that define healthcare delivery across Pakistan. The experience transformed my perspective: I realized that a true Biomedical Engineer must design not just for efficacy but for sustainability within local contexts.</w:t>
      </w:r>
    </w:p>
    <w:p>
      <w:pPr>
        <w:pStyle w:val="BodyText"/>
      </w:pPr>
      <w:r>
        <w:t xml:space="preserve">My commitment deepened during an internship at Aga Khan University Hospital in Karachi. There, I observed how medical device failures disproportionately affect patients in public healthcare facilities. A pivotal moment occurred when a malfunctioning electrocardiogram machine delayed cardiac diagnosis for a patient with acute symptoms—a scenario tragically common across Pakistan’s public hospitals due to inadequate maintenance infrastructure. This incident crystallized my mission: as a future Biomedical Engineer, I will prioritize creating robust, maintainable technologies tailored for environments like Karachi’s where electricity fluctuations and limited technical support are the norm. I began documenting device failure patterns and collaborating with hospital engineers to propose cost-effective repair protocols, a project later published in the *Journal of Pakistan Medical Association*.</w:t>
      </w:r>
    </w:p>
    <w:p>
      <w:pPr>
        <w:pStyle w:val="BodyText"/>
      </w:pPr>
      <w:r>
        <w:t xml:space="preserve">My academic rigor extends beyond coursework. I co-founded the "Karachi Health Tech Collective," a student-led initiative connecting engineering students with local clinics to identify technological gaps. We partnered with Shaukat Khanum Cancer Hospital to develop a mobile app for tracking medical equipment maintenance schedules—a solution now piloted in 12 government facilities across Karachi. This grassroots work reinforced my belief that innovation must emerge from community engagement, not just academic theory. Additionally, I volunteered at the Karachi Municipal Corporation’s mobile health camps, where I witnessed firsthand how poor healthcare infrastructure exacerbates public health crises like dengue and diabetes—a challenge demanding engineered solutions.</w:t>
      </w:r>
    </w:p>
    <w:p>
      <w:pPr>
        <w:pStyle w:val="BodyText"/>
      </w:pPr>
      <w:r>
        <w:t xml:space="preserve">Why pursue advanced studies now? Pakistan faces a severe shortage of trained Biomedical Engineers; the country has fewer than 50 certified professionals for over 220 million people. Karachi, as Pakistan’s largest city with over 15 million residents, experiences a critical deficit in medical device maintenance and innovation capacity. According to WHO reports, 80% of medical devices in public hospitals are non-functional due to lack of technical expertise—a gap I aim to bridge through specialized training. My goal is not merely to earn a degree but to establish Pakistan’s first regional Biomedical Engineering Innovation Hub in Karachi, focusing on device repair networks, local manufacturing partnerships, and community health-tech education.</w:t>
      </w:r>
    </w:p>
    <w:p>
      <w:pPr>
        <w:pStyle w:val="BodyText"/>
      </w:pPr>
      <w:r>
        <w:t xml:space="preserve">I am applying for the Master of Science in Biomedical Engineering at [University Name] because its curriculum uniquely aligns with Pakistan’s needs. The university’s emphasis on "Design for Low-Resource Settings," demonstrated through its partnership with clinics in Kenya and Bangladesh, mirrors my vision for Karachi. Courses like *Medical Device Regulation in Emerging Economies* and *Sustainable Healthcare Technology Development* will equip me to navigate Pakistan’s regulatory landscape while ensuring solutions meet local realities. I am particularly eager to collaborate with Professor [Name]’s research on AI-driven diagnostic tools adaptable for low-bandwidth environments—a capability desperately needed in Karachi’s remote clinics.</w:t>
      </w:r>
    </w:p>
    <w:p>
      <w:pPr>
        <w:pStyle w:val="BodyText"/>
      </w:pPr>
      <w:r>
        <w:t xml:space="preserve">My long-term vision centers on leveraging global knowledge to catalyze change within Pakistan Karachi. Upon graduation, I will return to establish the Biomedical Engineering Innovation Hub at a public university in Karachi, initially focusing on three priority areas: (1) training 200+ technicians annually through mobile workshops across Sindh; (2) creating a "Device Repair Network" linking community health centers with local engineers; and (3) partnering with Pakistani manufacturers to produce low-cost medical components. I have already secured preliminary support from the Sindh Health Department for Phase One of this initiative, reflecting Karachi’s urgent need for such expertise.</w:t>
      </w:r>
    </w:p>
    <w:p>
      <w:pPr>
        <w:pStyle w:val="BodyText"/>
      </w:pPr>
      <w:r>
        <w:t xml:space="preserve">What distinguishes my approach is my grounded understanding of Pakistan’s healthcare ecosystem. Unlike theoretical models, my work begins with community input—such as our "Karachi Tech Needs Survey" that identified 72% of clinics prioritizing device maintenance over new purchases. This contextual awareness ensures solutions like the ventilator prototype we developed are not merely functional but culturally and operationally integrated into Karachi’s healthcare fabric. My journey—from NED University labs to Aga Khan Hospital corridors—has taught me that a Biomedical Engineer in Pakistan must be both an innovator and an advocate, navigating bureaucratic systems while listening to frontline caregivers.</w:t>
      </w:r>
    </w:p>
    <w:p>
      <w:pPr>
        <w:pStyle w:val="BodyText"/>
      </w:pPr>
      <w:r>
        <w:t xml:space="preserve">As I finalize this Statement of Purpose, I reflect on the young boy in a Karachi slum waiting hours for a broken blood pressure monitor to be repaired. His story—and millions like his—fuels my ambition. Pakistan Karachi needs engineers who understand that healthcare innovation isn’t about importing complex systems but empowering communities with solutions they can own, maintain, and scale. With your support at [University Name], I will cultivate the expertise to turn this vision into reality: building a future where every clinic in Karachi has access to reliable, locally sustainable medical technology. This is not just my professional goal—it is a commitment to the health of my nation’s most vulnerable.</w:t>
      </w:r>
    </w:p>
    <w:p>
      <w:pPr>
        <w:pStyle w:val="BodyText"/>
      </w:pPr>
      <w:r>
        <w:t xml:space="preserve">My journey began in Karachi’s classrooms and hospitals; it will culminate in solutions that transform its healthcare landscape. I am ready to contribute my skills, cultural insight, and relentless drive to your program—and ultimately, to Pakistan’s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dc:title>
  <dc:creator/>
  <dc:language>en</dc:language>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