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Manila</w:t>
      </w:r>
    </w:p>
    <w:bookmarkStart w:id="20" w:name="Xed6070b895cdd1d058e87f0753abae0646b280f"/>
    <w:p>
      <w:pPr>
        <w:pStyle w:val="Heading1"/>
      </w:pPr>
      <w:r>
        <w:t xml:space="preserve">Statement of Purpose: Pursuing Biomedical Engineering Excellence in the Philippines Manila</w:t>
      </w:r>
    </w:p>
    <w:p>
      <w:pPr>
        <w:pStyle w:val="FirstParagraph"/>
      </w:pPr>
      <w:r>
        <w:t xml:space="preserve">As I craft this Statement of Purpose, I am filled with profound conviction about my decision to pursue advanced studies in Biomedical Engineering within the vibrant academic landscape of Manila, Philippines. This document represents not merely an application but a testament to my unwavering commitment to becoming a transformative Biomedical Engineer who will address critical healthcare challenges across the archipelago. The Philippines, with its rapidly evolving medical sector and growing need for homegrown technological solutions, provides the ideal crucible for my academic and professional development.</w:t>
      </w:r>
    </w:p>
    <w:p>
      <w:pPr>
        <w:pStyle w:val="BodyText"/>
      </w:pPr>
      <w:r>
        <w:t xml:space="preserve">My fascination with biomedical engineering began during my undergraduate studies in Electrical Engineering at the University of the Philippines Diliman. While designing a low-cost ECG monitoring system for rural health centers, I witnessed firsthand how technical innovation directly impacts patient outcomes. This project crystallized my understanding that true medical advancement requires engineers deeply embedded in local healthcare contexts—not merely importing Western solutions. Manila’s unique position as Southeast Asia’s biomedical hub, with its blend of cutting-edge hospitals like St. Luke's Medical Center and pioneering research institutions such as the Philippine Institute of Public Health, makes it the indispensable destination for this specialization.</w:t>
      </w:r>
    </w:p>
    <w:p>
      <w:pPr>
        <w:pStyle w:val="BodyText"/>
      </w:pPr>
      <w:r>
        <w:t xml:space="preserve">What sets Manila apart is its urgent need for locally adapted medical technology. With over 70% of Filipino healthcare facilities operating below international standards and chronic diseases rising at alarming rates, there exists a critical gap that a skilled Biomedical Engineer can fill. During my internship at the Philippine General Hospital's biomedical department, I assisted in calibrating ultrasound machines for tropical climate conditions—revealing how generic global devices often fail in our humid, resource-constrained environments. This experience solidified my resolve to develop solutions tailored to Manila’s realities: affordable, durable, and culturally appropriate. My Statement of Purpose is thus rooted in a commitment to serve the Philippines' healthcare system through engineering excellence.</w:t>
      </w:r>
    </w:p>
    <w:p>
      <w:pPr>
        <w:pStyle w:val="BodyText"/>
      </w:pPr>
      <w:r>
        <w:t xml:space="preserve">I have meticulously prepared for this journey by building foundational expertise relevant to the Philippine context. My thesis on "AI-Driven Diagnostics for Dengue Fever in Urban Clinics" integrated machine learning with local epidemiological data, demonstrating how technology can overcome Manila’s overcrowded public health infrastructure. I also volunteered with the NGO Doctors Without Borders Philippines, where I trained community health workers to maintain basic medical equipment—a role that deepened my understanding of the human dimension behind engineering challenges. These experiences confirmed that effective biomedical engineering must be co-created with Filipino healthcare providers, not imposed from abroad.</w:t>
      </w:r>
    </w:p>
    <w:p>
      <w:pPr>
        <w:pStyle w:val="BodyText"/>
      </w:pPr>
      <w:r>
        <w:t xml:space="preserve">My choice of Manila as the academic destination is strategic and deeply personal. The Philippines’ National Biomedical Engineering Program at De La Salle University—ranked among Asia’s top 50 for medical technology—is uniquely positioned to provide this contextual expertise. Its partnership with Manila’s Department of Health on projects like telemedicine networks for island communities offers precisely the applied learning environment I seek. Unlike generic global programs, this institution emphasizes indigenous problem-solving: developing portable ventilators using locally available materials or creating low-cost dialysis units for provincial hospitals. The opportunity to learn under Professor Maria Santos, a pioneer in wearable medical sensors for tropical disease monitoring, represents the ideal mentorship for my goals.</w:t>
      </w:r>
    </w:p>
    <w:p>
      <w:pPr>
        <w:pStyle w:val="BodyText"/>
      </w:pPr>
      <w:r>
        <w:t xml:space="preserve">My career vision is unambiguously anchored to the Philippines. Within five years of completing this program, I aim to establish Manila’s first Biomedical Engineering Innovation Lab focused on sustainable healthcare technologies. This hub will partner with local manufacturers like Medtronic Philippines and government agencies to develop devices that address endemic challenges—from malaria detection in rural villages to disaster-response equipment for typhoon-prone areas. Crucially, I intend to implement a "train-the-trainer" model where Filipino technicians become solution developers rather than just maintainers of foreign equipment. My long-term objective is to elevate the Biomedical Engineer from technician to healthcare innovator within the Philippine system.</w:t>
      </w:r>
    </w:p>
    <w:p>
      <w:pPr>
        <w:pStyle w:val="BodyText"/>
      </w:pPr>
      <w:r>
        <w:t xml:space="preserve">What excites me most about studying in Manila is the city’s dynamic ecosystem where academia, government, and private enterprise converge. The recent Philippine Medical Technology Act of 2023 mandates greater technical capacity in public health facilities—creating immediate demand for professionals like myself. I intend to leverage this momentum through research on solar-powered medical devices (critical for Manila’s power grid challenges) and collaboration with the Department of Science and Technology's "Technology Transfer Program." This isn't merely about personal advancement; it's about building an indigenous engineering culture that empowers Filipino healthcare workers to solve their own problems.</w:t>
      </w:r>
    </w:p>
    <w:p>
      <w:pPr>
        <w:pStyle w:val="BodyText"/>
      </w:pPr>
      <w:r>
        <w:t xml:space="preserve">Some might question why not pursue this degree in established Western programs. My answer is clear: The Philippines requires engineers who understand its soil, its people, and its unique healthcare paradoxes—where advanced medical tourism coexists with rural health deserts. A Manila-based Biomedical Engineer doesn't just adapt foreign technology; they innovate within our reality. This Statement of Purpose embodies that philosophy: I will not be a visitor in the Philippine healthcare ecosystem, but an active architect of its future.</w:t>
      </w:r>
    </w:p>
    <w:p>
      <w:pPr>
        <w:pStyle w:val="BodyText"/>
      </w:pPr>
      <w:r>
        <w:t xml:space="preserve">Upon graduation, I will bring back to Manila a dual expertise: global engineering rigor fused with intimate local knowledge. My research on biomaterials for wound care tailored to the Philippines' high-sunlight environment—developed through this program—will directly address common complications in post-typhoon medical responses. More importantly, I will have trained the next generation of Filipino engineers through workshops at Manila's emerging STEM universities. The true measure of my success will be seeing our homegrown devices saving lives across Quezon City clinics and Mindanao villages alike.</w:t>
      </w:r>
    </w:p>
    <w:p>
      <w:pPr>
        <w:pStyle w:val="BodyText"/>
      </w:pPr>
      <w:r>
        <w:t xml:space="preserve">In closing, this Statement of Purpose is my pledge to Manila and the Philippines. I recognize that becoming an effective Biomedical Engineer demands more than technical skill—it requires cultural intelligence, ethical commitment, and relentless focus on local impact. I am ready to immerse myself in Manila’s academic intensity while contributing meaningfully to its healthcare revolution. The Philippines does not need another foreign-trained engineer; it needs a Filipino Biomedical Engineer who calls Manila home and works for its future. This program is the catalyst that will transform my vision into reality, one life-saving device at a time.</w:t>
      </w:r>
    </w:p>
    <w:p>
      <w:pPr>
        <w:pStyle w:val="BodyText"/>
      </w:pPr>
      <w:r>
        <w:t xml:space="preserve">With profound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Manila</dc:title>
  <dc:creator/>
  <dc:language>en</dc:language>
  <cp:keywords/>
  <dcterms:created xsi:type="dcterms:W3CDTF">2026-07-20T07:38:56Z</dcterms:created>
  <dcterms:modified xsi:type="dcterms:W3CDTF">2026-07-20T07:38:56Z</dcterms:modified>
</cp:coreProperties>
</file>

<file path=docProps/custom.xml><?xml version="1.0" encoding="utf-8"?>
<Properties xmlns="http://schemas.openxmlformats.org/officeDocument/2006/custom-properties" xmlns:vt="http://schemas.openxmlformats.org/officeDocument/2006/docPropsVTypes"/>
</file>