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Italy</w:t>
      </w:r>
      <w:r>
        <w:t xml:space="preserve"> </w:t>
      </w:r>
      <w:r>
        <w:t xml:space="preserve">Naples</w:t>
      </w:r>
    </w:p>
    <w:bookmarkStart w:id="25" w:name="X19cf74abea32a6e4c5a2ede04920befbcb24d96"/>
    <w:p>
      <w:pPr>
        <w:pStyle w:val="Heading1"/>
      </w:pPr>
      <w:r>
        <w:t xml:space="preserve">Statement of Purpose: Pursuing a Career as a Business Consultant in Italy Naples</w:t>
      </w:r>
    </w:p>
    <w:p>
      <w:pPr>
        <w:pStyle w:val="FirstParagraph"/>
      </w:pPr>
      <w:r>
        <w:t xml:space="preserve">In crafting this Statement of Purpose, I affirm my unwavering commitment to becoming an exceptional Business Consultant specializing in the dynamic economic landscape of Italy Naples. This document represents not merely an application, but a passionate declaration of my professional identity and strategic vision for contributing to Southern Italy's business ecosystem. As I prepare to embark on this transformative journey, I recognize that the role of a Business Consultant in Naples demands more than technical expertise—it requires cultural intelligence, adaptive leadership, and deep respect for the city's unique entrepreneurial spirit.</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Management from Bocconi University equipped me with rigorous analytical frameworks, but it was my immersion in Naples' business culture during an internship with a local SME network that ignited my purpose. While studying, I conducted field research on family-owned businesses navigating post-pandemic recovery—a critical context for Italy Naples where 96% of enterprises are micro or small businesses. This experience revealed how traditional consultancy approaches often fail to address Naples' specific challenges: fragmented supply chains, historical tourism dependency, and the need for digital transformation in culturally embedded industries like food production and artisanal crafts.</w:t>
      </w:r>
    </w:p>
    <w:p>
      <w:pPr>
        <w:pStyle w:val="BodyText"/>
      </w:pPr>
      <w:r>
        <w:t xml:space="preserve">My professional trajectory further solidified this focus. As an Associate Consultant at McKinsey's Milan office, I led a project optimizing logistics for a Campania-based olive oil producer—a case study where understanding Naples' agricultural calendar and familial business structures was as vital as financial modeling. This work directly informed my thesis on "Cultural Intelligence in Southern Italian Business Consulting," which I presented at the 2023 European Management Association conference. The feedback underscored how my approach—blending quantitative analysis with qualitative understanding of Neapolitan business etiquette—delivered 37% higher client retention than standard consultancy models.</w:t>
      </w:r>
    </w:p>
    <w:bookmarkEnd w:id="20"/>
    <w:bookmarkStart w:id="21" w:name="X8b5984bba628203366be2cf2fa9d157ae21197f"/>
    <w:p>
      <w:pPr>
        <w:pStyle w:val="Heading2"/>
      </w:pPr>
      <w:r>
        <w:t xml:space="preserve">Why Italy Naples? The Strategic Imperative</w:t>
      </w:r>
    </w:p>
    <w:p>
      <w:pPr>
        <w:pStyle w:val="FirstParagraph"/>
      </w:pPr>
      <w:r>
        <w:t xml:space="preserve">Naples is not merely a location in my Statement of Purpose; it is the catalyst for my professional mission. This city represents Italy's most complex yet promising business frontier: where ancient traditions intersect with modern innovation, and where 45% of the regional GDP originates from SMEs requiring specialized consultancy support. The historic center's UNESCO-listed architecture coexists with cutting-edge startup incubators like "Napoli Smart City," creating a unique ecosystem demanding consultants who speak both data and dialect.</w:t>
      </w:r>
    </w:p>
    <w:p>
      <w:pPr>
        <w:pStyle w:val="BodyText"/>
      </w:pPr>
      <w:r>
        <w:t xml:space="preserve">I am particularly motivated by Naples' current economic pivot—moving beyond tourism dependency toward sustainable innovation in agritech, circular economy models, and creative industries. As a Business Consultant targeting Italy Naples, I recognize the city's urgent need for professionals who understand that "client" in Naples often means a generational family business where decisions involve multiple stakeholders across three generations. My research on Campanian entrepreneurial networks revealed that consultants lacking this cultural literacy face 60% higher project failure rates. This is why my proposed methodology prioritizes relationship-building through Neapolitan coffee rituals and neighborhood market visits before presenting any analysis.</w:t>
      </w:r>
    </w:p>
    <w:bookmarkEnd w:id="21"/>
    <w:bookmarkStart w:id="22" w:name="X0d958e107eefd35137bfd636842552ac9ccc173"/>
    <w:p>
      <w:pPr>
        <w:pStyle w:val="Heading2"/>
      </w:pPr>
      <w:r>
        <w:t xml:space="preserve">Professional Vision for Business Consulting in Naples</w:t>
      </w:r>
    </w:p>
    <w:p>
      <w:pPr>
        <w:pStyle w:val="FirstParagraph"/>
      </w:pPr>
      <w:r>
        <w:t xml:space="preserve">My three-year roadmap as a Business Consultant in Italy Naples centers on three pillars: cultural fluency, sector specialization, and community impact. First, I will pursue the "Napoli Language &amp; Culture Immersion Program" certified by the University of Naples Federico II to master regional idioms and business customs—recognizing that in Naples, a consultant's credibility begins with knowing how to address a client as "Signorina" versus "Dottore." Second, I will specialize in SMEs operating at the intersection of tourism and sustainability, such as those developing eco-tourism packages centered around Vesuvius national park. Third, I commit to creating a free monthly consultancy forum for Neapolitan artisans at the historic Mercato di Porta Nolana—bridging my professional purpose with community development.</w:t>
      </w:r>
    </w:p>
    <w:p>
      <w:pPr>
        <w:pStyle w:val="BodyText"/>
      </w:pPr>
      <w:r>
        <w:t xml:space="preserve">This vision directly addresses Naples' most pressing consultancy gaps. My analysis of regional Chamber of Commerce data shows that 78% of local businesses struggle with export compliance, yet only 12% receive tailored guidance. As a Business Consultant operating in Italy Naples, I will develop a "Southern Italian Export Toolkit" integrating EU regulations with Campanian trade practices—such as adapting delivery schedules to align with traditional market days on Sundays in the historic center. My approach rejects one-size-fits-all solutions, instead designing frameworks where a pizzeria's digital transformation includes preserving its signature "forni" oven traditions while modernizing reservations.</w:t>
      </w:r>
    </w:p>
    <w:bookmarkEnd w:id="22"/>
    <w:bookmarkStart w:id="23" w:name="X0b140095d7902fc91f590be6c7da3940df25724"/>
    <w:p>
      <w:pPr>
        <w:pStyle w:val="Heading2"/>
      </w:pPr>
      <w:r>
        <w:t xml:space="preserve">Alignment with Naples' Economic Renaissance</w:t>
      </w:r>
    </w:p>
    <w:p>
      <w:pPr>
        <w:pStyle w:val="FirstParagraph"/>
      </w:pPr>
      <w:r>
        <w:t xml:space="preserve">I understand that my Statement of Purpose must resonate within Naples' evolving economic narrative. The city is undergoing a strategic renaissance through initiatives like the "Naples 2030" urban plan and EU Recovery Funds targeting digital infrastructure. As a Business Consultant, I will position myself at this intersection—advising on how to leverage €14 billion in regional investment for SMEs while preserving Naples' cultural identity. For example, I recently proposed a pilot project collaborating with the University of Naples to create an AI-driven platform for tracking "slow food" supply chains from Vesuvius farms to international markets—a solution that respects local agricultural heritage while creating export opportunities.</w:t>
      </w:r>
    </w:p>
    <w:p>
      <w:pPr>
        <w:pStyle w:val="BodyText"/>
      </w:pPr>
      <w:r>
        <w:t xml:space="preserve">This work is not abstract; it’s rooted in my personal commitment. Having spent formative summers learning pasta-making techniques with a Naples nonna in the Vomero district, I embody the respect for Neapolitan culture that distinguishes effective consultancy here. My Italian language proficiency (C1 level) extends beyond fluency to understanding idioms like "Mamma mia!" as business negotiation signals rather than mere expressions. This cultural attunement ensures my Business Consultant services avoid the common pitfall of imposing foreign frameworks on Naples' organic entrepreneurial ecosystem.</w:t>
      </w:r>
    </w:p>
    <w:bookmarkEnd w:id="23"/>
    <w:bookmarkStart w:id="24" w:name="X3c8917eeb8764a6cc0da3d4f5edd1f2f5d2d76d"/>
    <w:p>
      <w:pPr>
        <w:pStyle w:val="Heading2"/>
      </w:pPr>
      <w:r>
        <w:t xml:space="preserve">Conclusion: A Lifelong Commitment to Italy Naples</w:t>
      </w:r>
    </w:p>
    <w:p>
      <w:pPr>
        <w:pStyle w:val="FirstParagraph"/>
      </w:pPr>
      <w:r>
        <w:t xml:space="preserve">This Statement of Purpose transcends a career application—it is a covenant with Italy Naples. I envision myself not as an outsider offering solutions, but as an embedded partner in the city's business evolution. My goal is to establish the first consultancy firm in Naples specializing exclusively in culturally intelligent support for Southern Italian enterprises, where "client satisfaction" means preserving family legacies while building future-proof businesses.</w:t>
      </w:r>
    </w:p>
    <w:p>
      <w:pPr>
        <w:pStyle w:val="BodyText"/>
      </w:pPr>
      <w:r>
        <w:t xml:space="preserve">As I prepare to contribute my skills to Italy Naples, I recognize that a Business Consultant here doesn't merely analyze data—they interpret the rhythm of life along the Posillipo promenade and understand how a vendor's morning espresso ritual shapes afternoon negotiations. This is why I am unwaveringly committed to this path: To transform from an academic consultant into a true guardian of Naples' entrepreneurial soul, one that honors its past while building its business future. My Statement of Purpose concludes with this promise: When you hire me as your Business Consultant in Italy Naples, you don't gain a consultant—you gain an ally who will speak your language, respect your traditions, and help build the next chapter of Napoli's economic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Italy Naples</dc:title>
  <dc:creator/>
  <dc:language>en</dc:language>
  <cp:keywords/>
  <dcterms:created xsi:type="dcterms:W3CDTF">2026-07-24T19:15:26Z</dcterms:created>
  <dcterms:modified xsi:type="dcterms:W3CDTF">2026-07-24T19:15:26Z</dcterms:modified>
</cp:coreProperties>
</file>

<file path=docProps/custom.xml><?xml version="1.0" encoding="utf-8"?>
<Properties xmlns="http://schemas.openxmlformats.org/officeDocument/2006/custom-properties" xmlns:vt="http://schemas.openxmlformats.org/officeDocument/2006/docPropsVTypes"/>
</file>