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009276ce94e0e3b172747ffc444941fd175c872"/>
    <w:p>
      <w:pPr>
        <w:pStyle w:val="Heading1"/>
      </w:pPr>
      <w:r>
        <w:t xml:space="preserve">Statement of Purpose: Advancing Business Excellence as a Consultant in the United States Los Angeles Ecosystem</w:t>
      </w:r>
    </w:p>
    <w:p>
      <w:pPr>
        <w:pStyle w:val="FirstParagraph"/>
      </w:pPr>
      <w:r>
        <w:t xml:space="preserve">With unwavering commitment to driving strategic growth and operational excellence, I present this Statement of Purpose to pursue a distinguished career as a Business Consultant within the dynamic landscape of the United States Los Angeles market. My journey has been meticulously shaped by an insatiable curiosity for solving complex business challenges, coupled with a profound admiration for Los Angeles' unique fusion of innovation, diversity, and global economic influence. I am not merely seeking to enter the field of Business Consulting; I am determined to become an indispensable strategic partner for enterprises navigating the intricate opportunities and pressures inherent in Southern California’s premier business hub.</w:t>
      </w:r>
    </w:p>
    <w:p>
      <w:pPr>
        <w:pStyle w:val="BodyText"/>
      </w:pPr>
      <w:r>
        <w:t xml:space="preserve">My academic foundation, culminating in a Master of Business Administration from the prestigious USC Marshall School of Business, provided more than theoretical knowledge. It immersed me in real-world case studies focused on the challenges faced by businesses across diverse sectors within Los Angeles County—the nation’s most populous county and a microcosm of global commerce. Courses like "Strategic Management in Complex Urban Economies" and "Innovation &amp; Disruption in Global Markets" demanded I analyze scenarios ranging from revitalizing downtown LA retail corridors to optimizing supply chains for tech startups in Silicon Beach. This education directly prepared me to address the specific needs of businesses operating within the United States Los Angeles environment, where cultural diversity, rapid urbanization, and intense competition define the competitive landscape.</w:t>
      </w:r>
    </w:p>
    <w:p>
      <w:pPr>
        <w:pStyle w:val="BodyText"/>
      </w:pPr>
      <w:r>
        <w:t xml:space="preserve">My professional experience further solidified my readiness for a role as a Business Consultant. As an Associate Consultant at Deloitte's Los Angeles office, I collaborated on engagements spanning multiple industries critical to the Southern California economy. I assisted a major entertainment production company in restructuring its post-production workflow to meet accelerated content demands, directly contributing to their ability to capitalize on LA's position as the global entertainment capital. Simultaneously, I supported a sustainable fashion brand based in Venice Beach in developing an analytics-driven customer retention strategy, navigating the unique challenges of consumer behavior and supply chain transparency prevalent among local artisanal businesses. These experiences taught me that effective Business Consulting in Los Angeles requires not just analytical rigor but deep contextual understanding: the ability to appreciate the nuances of neighborhoods like Boyle Heights' entrepreneurial surge or Westwood's high-tech startup ecosystem, and how they intersect with broader economic trends.</w:t>
      </w:r>
    </w:p>
    <w:p>
      <w:pPr>
        <w:pStyle w:val="BodyText"/>
      </w:pPr>
      <w:r>
        <w:t xml:space="preserve">I am particularly drawn to the specific dynamism of Los Angeles as a location for impactful consulting work. Unlike more established business centers, LA’s economy is characterized by its relentless evolution—driven by entertainment, technology (Silicon Beach), international trade through ports like LA/Long Beach (the busiest container port complex in the Americas), healthcare innovation, and a vibrant small business sector. This creates constant opportunities for strategic intervention. I am eager to apply my skills to help businesses capitalize on LA’s strengths while mitigating its unique challenges: navigating complex local regulations, managing seasonality in tourism-dependent sectors, fostering equity within diverse workforces across the city's varied communities (from Glendale to Compton), and leveraging the region's unparalleled access to global markets. The United States Los Angeles market is not a static environment; it demands consultants who are agile, culturally intelligent, and deeply rooted in its operational realities.</w:t>
      </w:r>
    </w:p>
    <w:p>
      <w:pPr>
        <w:pStyle w:val="BodyText"/>
      </w:pPr>
      <w:r>
        <w:t xml:space="preserve">My long-term vision aligns perfectly with the strategic imperatives of businesses operating within the United States. I aspire to become a leading Business Consultant whose practice focuses on sustainable growth strategies tailored for Los Angeles-based enterprises aiming for national prominence. This means developing expertise not only in core consulting disciplines—operational efficiency, market entry strategy, digital transformation—but also in leveraging LA’s unique assets: its talent pool across creative and tech sectors, its global connectivity via ports and airports, and its role as a testing ground for new business models applicable nationwide. I aim to partner with local firms like the Los Angeles Chamber of Commerce or initiatives focused on economic development in underserved communities, ensuring my consulting work contributes positively to the broader economic fabric of the city and region.</w:t>
      </w:r>
    </w:p>
    <w:p>
      <w:pPr>
        <w:pStyle w:val="BodyText"/>
      </w:pPr>
      <w:r>
        <w:t xml:space="preserve">I understand that success as a Business Consultant in United States Los Angeles hinges on more than technical expertise. It requires building genuine trust with clients across diverse backgrounds, communicating complex strategies with clarity and empathy, and demonstrating tangible results within a competitive local market. I have honed these interpersonal skills through extensive client interactions during my Deloitte tenure and through active participation in organizations like the Los Angeles Chapter of the Association of Management Consulting Firms (AMCF). I am committed to upholding the highest ethical standards expected of Business Consultants, ensuring that every recommendation is rooted in data, aligned with client values, and feasible within LA's specific business context.</w:t>
      </w:r>
    </w:p>
    <w:p>
      <w:pPr>
        <w:pStyle w:val="BodyText"/>
      </w:pPr>
      <w:r>
        <w:t xml:space="preserve">The United States Los Angeles market offers an unparalleled laboratory for strategic consulting. Its scale, diversity, and relentless pace provide the perfect proving ground for innovative solutions. I am not seeking a generic consultant role; I am seeking to embed myself as a trusted advisor within this ecosystem. My goal is to leverage my academic training, practical experience in the LA market, and deep understanding of its unique business environment to deliver transformative value that helps clients not just survive, but thrive as integral players in the national economy. I am confident that my blend of analytical acumen, contextual knowledge of Los Angeles business dynamics, and unwavering dedication to client success makes me an ideal candidate for a Business Consultant position where the mission is to elevate businesses within the heart of the United States Los Angeles economic engine.</w:t>
      </w:r>
    </w:p>
    <w:p>
      <w:pPr>
        <w:pStyle w:val="BodyText"/>
      </w:pPr>
      <w:r>
        <w:t xml:space="preserve">Joining this community as a dedicated Business Consultant is not merely a career step; it is my commitment to contribute meaningfully to the growth and resilience of enterprises shaping California’s future. I am ready, eager, and fully prepared to bring my expertise to bear on the most pressing challenges facing businesses across United States Los Angeles, ensuring that strategic insights directly translate into sustainable success in this vibrant marketplace.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United States Los Angeles</dc:title>
  <dc:creator/>
  <dc:language>en</dc:language>
  <cp:keywords/>
  <dcterms:created xsi:type="dcterms:W3CDTF">2026-06-05T05:42:19Z</dcterms:created>
  <dcterms:modified xsi:type="dcterms:W3CDTF">2026-06-05T05:42:19Z</dcterms:modified>
</cp:coreProperties>
</file>

<file path=docProps/custom.xml><?xml version="1.0" encoding="utf-8"?>
<Properties xmlns="http://schemas.openxmlformats.org/officeDocument/2006/custom-properties" xmlns:vt="http://schemas.openxmlformats.org/officeDocument/2006/docPropsVTypes"/>
</file>