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Application</w:t>
      </w:r>
      <w:r>
        <w:t xml:space="preserve"> </w:t>
      </w:r>
      <w:r>
        <w:t xml:space="preserve">for</w:t>
      </w:r>
      <w:r>
        <w:t xml:space="preserve"> </w:t>
      </w:r>
      <w:r>
        <w:t xml:space="preserve">Argentina</w:t>
      </w:r>
      <w:r>
        <w:t xml:space="preserve"> </w:t>
      </w:r>
      <w:r>
        <w:t xml:space="preserve">Córdoba</w:t>
      </w:r>
    </w:p>
    <w:bookmarkStart w:id="25" w:name="X1bdc44d57386b3df3f232e3575a61fa5ba53481"/>
    <w:p>
      <w:pPr>
        <w:pStyle w:val="Heading1"/>
      </w:pPr>
      <w:r>
        <w:t xml:space="preserve">Statement of Purpose: Advancing Craftsmanship in Argentina Córdoba as a Professional Carpenter</w:t>
      </w:r>
    </w:p>
    <w:p>
      <w:pPr>
        <w:pStyle w:val="FirstParagraph"/>
      </w:pPr>
      <w:r>
        <w:t xml:space="preserve">From the moment I first held a chisel at age 12, my passion for woodworking crystallized into an unshakeable commitment to carpentry. Now, after over 15 years mastering traditional and modern techniques across three continents, I stand before you with an unequivocal purpose: to contribute my expertise as a dedicated Carpenter to the vibrant construction and artisanal landscape of Argentina Córdoba. This</w:t>
      </w:r>
      <w:r>
        <w:t xml:space="preserve"> </w:t>
      </w:r>
      <w:r>
        <w:rPr>
          <w:bCs/>
          <w:b/>
        </w:rPr>
        <w:t xml:space="preserve">Statement of Purpose</w:t>
      </w:r>
      <w:r>
        <w:t xml:space="preserve"> </w:t>
      </w:r>
      <w:r>
        <w:t xml:space="preserve">articulates my professional journey, profound appreciation for Córdoba’s cultural heritage, and vision for how I will enrich the region’s architectural identity through precision craftsmanship.</w:t>
      </w:r>
    </w:p>
    <w:bookmarkStart w:id="20" w:name="X98372304a59afeecdffed3b0731951ba1a877fd"/>
    <w:p>
      <w:pPr>
        <w:pStyle w:val="Heading2"/>
      </w:pPr>
      <w:r>
        <w:t xml:space="preserve">Foundations of Craftsmanship: A Journey Forged in Wood</w:t>
      </w:r>
    </w:p>
    <w:p>
      <w:pPr>
        <w:pStyle w:val="FirstParagraph"/>
      </w:pPr>
      <w:r>
        <w:t xml:space="preserve">My apprenticeship began in rural Spain under Master Carpenters who revered wood as a living medium. I learned to discern the subtle grain patterns of Spanish oak and cedar, understanding that each piece carried inherent character requiring respectful handling. This foundational period instilled my belief that carpentry transcends mere construction—it is an act of dialogue between human ingenuity and natural material. After earning formal certification from Barcelona’s Escuela de Madera y Carpintería, I honed my skills in Germany’s sustainable timber industry, where I mastered eco-conscious techniques like cross-laminated timber (CLT) assembly for energy-efficient housing. Yet my most transformative experience came during a year-long project restoring 19th-century *quinta* estates in Córdoba’s countryside—a glimpse of Argentina’s woodworking soul that ignited my determination to call this region home.</w:t>
      </w:r>
    </w:p>
    <w:bookmarkEnd w:id="20"/>
    <w:bookmarkStart w:id="21" w:name="X50fe8c633867f77e792c4112f393a01853a83ed"/>
    <w:p>
      <w:pPr>
        <w:pStyle w:val="Heading2"/>
      </w:pPr>
      <w:r>
        <w:t xml:space="preserve">Why Argentina Córdoba? The Confluence of Heritage and Opportunity</w:t>
      </w:r>
    </w:p>
    <w:p>
      <w:pPr>
        <w:pStyle w:val="FirstParagraph"/>
      </w:pPr>
      <w:r>
        <w:t xml:space="preserve">Córdoba is not merely a destination; it is the heartland where Argentina’s architectural legacy meets contemporary innovation. As I researched local building traditions, I was captivated by Córdoba’s distinctive *palacios* (mansions) adorned with hand-carved wooden balconies and the UNESCO-recognized colonial churches whose cedar beams have withstood centuries of Andean weather. This living heritage resonates deeply with my philosophy: true carpentry honors history while embracing progress. Unlike cities like Buenos Aires, where modern high-rises dominate, Córdoba offers a unique canvas for artisans—where historic *conventos* coexist with new sustainable housing projects, and where communities actively seek craftsmen who understand regional materials like *roble de la sierra* (mountain oak) and *guayacán*.</w:t>
      </w:r>
    </w:p>
    <w:p>
      <w:pPr>
        <w:pStyle w:val="BodyText"/>
      </w:pPr>
      <w:r>
        <w:t xml:space="preserve">Moreover, Córdoba’s booming cultural tourism sector creates urgent demand for authentic woodwork. The recent revitalization of the historic center, coupled with projects like the</w:t>
      </w:r>
      <w:r>
        <w:t xml:space="preserve"> </w:t>
      </w:r>
      <w:r>
        <w:rPr>
          <w:iCs/>
          <w:i/>
        </w:rPr>
        <w:t xml:space="preserve">Museo del Agua</w:t>
      </w:r>
      <w:r>
        <w:t xml:space="preserve"> </w:t>
      </w:r>
      <w:r>
        <w:t xml:space="preserve">in Río Ceballos (which required 120+ hours of custom timber framing), proves that skilled carpenters are not merely employed but valued as cultural custodians. I am eager to collaborate with local firms such as</w:t>
      </w:r>
      <w:r>
        <w:t xml:space="preserve"> </w:t>
      </w:r>
      <w:r>
        <w:rPr>
          <w:iCs/>
          <w:i/>
        </w:rPr>
        <w:t xml:space="preserve">Carpintería Artesanal Córdoba</w:t>
      </w:r>
      <w:r>
        <w:t xml:space="preserve"> </w:t>
      </w:r>
      <w:r>
        <w:t xml:space="preserve">and NGOs like</w:t>
      </w:r>
      <w:r>
        <w:t xml:space="preserve"> </w:t>
      </w:r>
      <w:r>
        <w:rPr>
          <w:iCs/>
          <w:i/>
        </w:rPr>
        <w:t xml:space="preserve">Patrimonio Cultural Viva</w:t>
      </w:r>
      <w:r>
        <w:t xml:space="preserve">, whose work in preserving *estancias* (ranches) aligns perfectly with my expertise in historic restoration.</w:t>
      </w:r>
    </w:p>
    <w:bookmarkEnd w:id="21"/>
    <w:bookmarkStart w:id="22" w:name="X395e34fe61f09284815372e686368f733ee9ff6"/>
    <w:p>
      <w:pPr>
        <w:pStyle w:val="Heading2"/>
      </w:pPr>
      <w:r>
        <w:t xml:space="preserve">Technical Proficiency: Bridging Tradition and Innovation</w:t>
      </w:r>
    </w:p>
    <w:p>
      <w:pPr>
        <w:pStyle w:val="FirstParagraph"/>
      </w:pPr>
      <w:r>
        <w:t xml:space="preserve">I bring a comprehensive toolkit to the Córdoba carpentry scene. Beyond mastery of hand tools—chisels, planes, and mortise-and-tenon joinery—I am certified in CNC machining for precision replication of historic moldings and have extensive experience with Argentina’s indigenous woods. My recent project in Mendoza involved crafting 50+ custom wooden doors using *canelo* (a local hardwood), which demanded adapting techniques to the wood’s high resin content—a skill directly transferable to Córdoba’s *quebracho* forests. I also hold a safety certification from Argentina’s Ministry of Labor for working on heritage sites, ensuring compliance with</w:t>
      </w:r>
      <w:r>
        <w:t xml:space="preserve"> </w:t>
      </w:r>
      <w:r>
        <w:rPr>
          <w:iCs/>
          <w:i/>
        </w:rPr>
        <w:t xml:space="preserve">Normas de Protección Patrimonial</w:t>
      </w:r>
      <w:r>
        <w:t xml:space="preserve">.</w:t>
      </w:r>
    </w:p>
    <w:p>
      <w:pPr>
        <w:pStyle w:val="BodyText"/>
      </w:pPr>
      <w:r>
        <w:t xml:space="preserve">Crucially, I am fluent in Spanish (Catalan and Castilian bilingual) and deeply respect Argentine work culture. In Córdoba, where the *chacarero* (farmer) ethos values patience and quality over speed, my approach—where I spend hours sanding a door frame to achieve seamless grain flow—will resonate. I’ve studied local building codes like</w:t>
      </w:r>
      <w:r>
        <w:t xml:space="preserve"> </w:t>
      </w:r>
      <w:r>
        <w:rPr>
          <w:iCs/>
          <w:i/>
        </w:rPr>
        <w:t xml:space="preserve">Reglamento de Obras</w:t>
      </w:r>
      <w:r>
        <w:t xml:space="preserve"> </w:t>
      </w:r>
      <w:r>
        <w:t xml:space="preserve">for heritage zones and possess the flexibility to work in both urban settings (e.g., rehabilitating *casas típicas* on Calle Mitre) and rural contexts (like restoring *puestos* along the Río Suquía).</w:t>
      </w:r>
    </w:p>
    <w:bookmarkEnd w:id="22"/>
    <w:bookmarkStart w:id="23" w:name="Xe2cd25c4e4da1e9ceb6526a6fd495953d9f3ff9"/>
    <w:p>
      <w:pPr>
        <w:pStyle w:val="Heading2"/>
      </w:pPr>
      <w:r>
        <w:t xml:space="preserve">A Vision for Contribution: Beyond the Workshop</w:t>
      </w:r>
    </w:p>
    <w:p>
      <w:pPr>
        <w:pStyle w:val="FirstParagraph"/>
      </w:pPr>
      <w:r>
        <w:t xml:space="preserve">My presence in Argentina Córdoba will extend far beyond delivering commissioned work. I envision establishing a small workshop in Villa María, a suburb rich in artisanal potential, where I will mentor local youth through partnerships with institutions like the Universidad Nacional de Córdoba’s</w:t>
      </w:r>
      <w:r>
        <w:t xml:space="preserve"> </w:t>
      </w:r>
      <w:r>
        <w:rPr>
          <w:iCs/>
          <w:i/>
        </w:rPr>
        <w:t xml:space="preserve">Facultad de Arquitectura</w:t>
      </w:r>
      <w:r>
        <w:t xml:space="preserve">. My curriculum would blend traditional techniques—such as *tornapunta* (wooden peg assembly) used in Andean *chozas*—with modern sustainability practices, teaching students how to repurpose reclaimed wood from Córdoba’s aging vineyards. This aligns with Argentina’s</w:t>
      </w:r>
      <w:r>
        <w:t xml:space="preserve"> </w:t>
      </w:r>
      <w:r>
        <w:rPr>
          <w:iCs/>
          <w:i/>
        </w:rPr>
        <w:t xml:space="preserve">Programa Nacional de Sustentabilidad en la Construcción</w:t>
      </w:r>
      <w:r>
        <w:t xml:space="preserve">, which prioritizes craft-based eco-building.</w:t>
      </w:r>
    </w:p>
    <w:p>
      <w:pPr>
        <w:pStyle w:val="BodyText"/>
      </w:pPr>
      <w:r>
        <w:t xml:space="preserve">Furthermore, I aim to document Córdoba’s woodworking traditions through a collaborative project with the</w:t>
      </w:r>
      <w:r>
        <w:t xml:space="preserve"> </w:t>
      </w:r>
      <w:r>
        <w:rPr>
          <w:iCs/>
          <w:i/>
        </w:rPr>
        <w:t xml:space="preserve">Museo Historico Provincial</w:t>
      </w:r>
      <w:r>
        <w:t xml:space="preserve">. By recording techniques used in *casa de piedra* restoration (like those seen in San Francisco de la Sierra), I will create an accessible digital archive—bridging my European training with Argentina’s unique legacy. This initiative would position me as a bridge between international craftsmanship standards and Córdoba’s cultural identity, ensuring that every joint I cut carries the weight of history and hope for the future.</w:t>
      </w:r>
    </w:p>
    <w:bookmarkEnd w:id="23"/>
    <w:bookmarkStart w:id="24" w:name="conclusion-a-commitment-woven-into-wood"/>
    <w:p>
      <w:pPr>
        <w:pStyle w:val="Heading2"/>
      </w:pPr>
      <w:r>
        <w:t xml:space="preserve">Conclusion: A Commitment Woven into Wood</w:t>
      </w:r>
    </w:p>
    <w:p>
      <w:pPr>
        <w:pStyle w:val="FirstParagraph"/>
      </w:pPr>
      <w:r>
        <w:t xml:space="preserve">The day I stood before the ornate wooden doors of Córdoba’s Jesuit Missions, I knew this was where my carpentry journey would culminate. My</w:t>
      </w:r>
      <w:r>
        <w:t xml:space="preserve"> </w:t>
      </w:r>
      <w:r>
        <w:rPr>
          <w:bCs/>
          <w:b/>
        </w:rPr>
        <w:t xml:space="preserve">Statement of Purpose</w:t>
      </w:r>
      <w:r>
        <w:t xml:space="preserve"> </w:t>
      </w:r>
      <w:r>
        <w:t xml:space="preserve">is not a request for opportunity—it is a pledge to become an integral thread in Córdoba’s architectural tapestry. With my technical rigor, cultural sensitivity, and unwavering respect for wood as both art and history, I am prepared to transform raw timber into enduring symbols of Argentina’s spirit. In the quiet hum of sawdust in a Córdoba workshop, I will build not just structures—but continuity between generations.</w:t>
      </w:r>
    </w:p>
    <w:p>
      <w:pPr>
        <w:pStyle w:val="BodyText"/>
      </w:pPr>
      <w:r>
        <w:t xml:space="preserve">As I prepare to bring my tools to your city, I carry no mere resume but a lifetime dedicated to wood: from Spain’s olive groves to Germany’s forests, and now to the heart of Argentina. When you see a door frame carved with the patience of Córdoba’s rivers or a balcony that whispers stories of colonial elegance, know it was crafted by someone who chose this land not for its markets, but for its soul. I am ready to earn that honor.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Application for Argentina Córdoba</dc:title>
  <dc:creator/>
  <dc:language>en</dc:language>
  <cp:keywords/>
  <dcterms:created xsi:type="dcterms:W3CDTF">2026-07-21T04:54:11Z</dcterms:created>
  <dcterms:modified xsi:type="dcterms:W3CDTF">2026-07-21T04:54:11Z</dcterms:modified>
</cp:coreProperties>
</file>

<file path=docProps/custom.xml><?xml version="1.0" encoding="utf-8"?>
<Properties xmlns="http://schemas.openxmlformats.org/officeDocument/2006/custom-properties" xmlns:vt="http://schemas.openxmlformats.org/officeDocument/2006/docPropsVTypes"/>
</file>