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Career</w:t>
      </w:r>
      <w:r>
        <w:t xml:space="preserve"> </w:t>
      </w:r>
      <w:r>
        <w:t xml:space="preserve">in</w:t>
      </w:r>
      <w:r>
        <w:t xml:space="preserve"> </w:t>
      </w:r>
      <w:r>
        <w:t xml:space="preserve">Canada</w:t>
      </w:r>
      <w:r>
        <w:t xml:space="preserve"> </w:t>
      </w:r>
      <w:r>
        <w:t xml:space="preserve">Montreal</w:t>
      </w:r>
    </w:p>
    <w:bookmarkStart w:id="20" w:name="X2be765c9b0e26109c9863b1e41dd351ed26b3b3"/>
    <w:p>
      <w:pPr>
        <w:pStyle w:val="Heading1"/>
      </w:pPr>
      <w:r>
        <w:t xml:space="preserve">Statement of Purpose: A Dedicated Carpenter’s Path to Canada Montreal</w:t>
      </w:r>
    </w:p>
    <w:p>
      <w:pPr>
        <w:pStyle w:val="FirstParagraph"/>
      </w:pPr>
      <w:r>
        <w:t xml:space="preserve">As I prepare this Statement of Purpose, I am filled with profound enthusiasm for the opportunity to establish my career as a skilled Carpenter in Canada Montreal. This document represents not merely an application, but a heartfelt commitment to contributing to the vibrant construction landscape of Quebec’s most dynamic city. Having spent over a decade mastering carpentry techniques across diverse projects, I have meticulously planned my transition to Canada Montreal—a decision rooted in both professional ambition and cultural resonance. The Canadian market’s demand for precision craftsmanship aligns perfectly with my expertise, and Montreal’s unique architectural heritage offers an ideal stage for me to grow as a Carpenter while honoring the legacy of this city.</w:t>
      </w:r>
    </w:p>
    <w:p>
      <w:pPr>
        <w:pStyle w:val="BodyText"/>
      </w:pPr>
      <w:r>
        <w:t xml:space="preserve">My journey began at the age of 18 when I enrolled in a rigorous apprenticeship program in Ontario, where I earned my Red Seal certification through hands-on training on residential and commercial sites. Over 12 years, I have honed specialized skills including structural framing, custom cabinetry, historic restoration techniques, and modern sustainable building practices. In my most recent role with Toronto-based firm "Precision Build Solutions," I led a team of five carpenters on a $5M mixed-use development project featuring energy-efficient timber framing—a project that required meticulous adherence to both Canadian building codes and environmental standards. This experience taught me that being a Carpenter transcends manual labor; it demands acute problem-solving, collaborative leadership, and unwavering attention to detail. I am particularly proud of my role in preserving Montreal-style heritage homes during a 2022 renovation project—a task that required matching original cedar shingles while integrating modern insulation systems.</w:t>
      </w:r>
    </w:p>
    <w:p>
      <w:pPr>
        <w:pStyle w:val="BodyText"/>
      </w:pPr>
      <w:r>
        <w:t xml:space="preserve">Why Canada Montreal? The answer lies in the city’s unparalleled fusion of historical architecture and progressive urban development. Montreal’s skyline, with its blend of 19th-century brownstones and contemporary glass-and-steel structures, represents a carpenter’s dream canvas. Unlike other Canadian cities where construction often prioritizes speed over artistry, Montreal values craftsmanship that respects its cultural identity—a philosophy I embody in every project. During my research into Canada Montreal’s labor market, I discovered that the city faces a 27% shortage of certified carpenters according to the Quebec Construction Association (2023), creating urgent demand for skilled tradespeople like myself. More importantly, Montreal’s embrace of eco-conscious building—evident in its LEED-certified developments and 30% renewable energy targets—resonates with my certification in Sustainable Construction Practices from the Ontario College of Trades. I am eager to apply these skills within a city that actively champions green building innovation.</w:t>
      </w:r>
    </w:p>
    <w:p>
      <w:pPr>
        <w:pStyle w:val="BodyText"/>
      </w:pPr>
      <w:r>
        <w:t xml:space="preserve">My technical proficiency extends beyond basic framing. I am fluent in reading complex architectural blueprints, utilizing CAD software for custom designs, and operating advanced power tools safely and efficiently. In Quebec’s cold climate, where winter construction challenges require specialized techniques like moisture barrier installation and frost-depth calculations, I have developed expertise through years of working across the province’s varying conditions. What truly distinguishes me is my ability to adapt traditional methods to modern needs—such as using reclaimed wood for Montreal’s boutique hotel renovations while maintaining structural integrity. This versatility makes me uniquely suited to contribute from day one in Canada Montreal’s evolving construction sector.</w:t>
      </w:r>
    </w:p>
    <w:p>
      <w:pPr>
        <w:pStyle w:val="BodyText"/>
      </w:pPr>
      <w:r>
        <w:t xml:space="preserve">Crucially, I recognize that success as a Carpenter in Canada Montreal requires cultural integration beyond technical skills. Having studied Quebecois French for three years and completed a community immersion program with the "Cité des Jeunes" youth organization during my visits to Montreal in 2021, I understand the importance of respecting local customs. I am committed to learning workplace French fluently upon arrival through Concordia University’s language program—a step that ensures seamless collaboration on sites where French is the primary language. This cultural readiness reflects my belief that a Carpenter’s value extends to fostering inclusive work environments where diverse perspectives enhance project outcomes.</w:t>
      </w:r>
    </w:p>
    <w:p>
      <w:pPr>
        <w:pStyle w:val="BodyText"/>
      </w:pPr>
      <w:r>
        <w:t xml:space="preserve">The significance of this Statement of Purpose cannot be overstated—it is my formal promise to bring integrity, innovation, and dedication to every beam I install in Montreal. I have chosen Canada Montreal not as a temporary stop, but as the permanent foundation for my career. My long-term vision includes mentoring new immigrant carpenters through Montreal’s "Skilled Trades Bridge Program," helping them navigate Canadian standards while sharing knowledge from my global experience (including projects in Dubai and Vancouver). Within five years, I aim to co-found a small contracting business specializing in heritage restoration—addressing the city’s urgent need for experts who can preserve its architectural soul. This ambition is rooted in Montreal’s identity as a city where history and future coexist, much like the handcrafted woodwork that defines its charm.</w:t>
      </w:r>
    </w:p>
    <w:p>
      <w:pPr>
        <w:pStyle w:val="BodyText"/>
      </w:pPr>
      <w:r>
        <w:t xml:space="preserve">Finally, I recognize that being a Carpenter in Canada Montreal carries profound responsibility. It means ensuring every structure I help build stands safely for generations—a principle I learned from my grandfather, who taught me at age 10 how to frame a barn using only hand tools. This legacy informs my daily work ethic: precision isn’t optional, it’s sacred. In this Statement of Purpose, I reaffirm that my technical expertise is matched by deep respect for Canada Montreal’s communities and their built environment. I am not merely seeking employment; I am committing to becoming a trusted member of the city’s fabric—a Carpenter who helps shape Montreal’s skyline with skill, care, and cultural humility.</w:t>
      </w:r>
    </w:p>
    <w:p>
      <w:pPr>
        <w:pStyle w:val="BodyText"/>
      </w:pPr>
      <w:r>
        <w:t xml:space="preserve">With unwavering dedication to excellence, I eagerly anticipate the opportunity to contribute my skills as a Carpenter in Canada Montreal. My journey has prepared me not just for this role, but for a lifelong contribution to the city that values craftsmanship as much as it values its people. This Statement of Purpose is more than words—it is a promise made with hammer and level in hand, ready to join Montreal’s proud tradition of builders who transform wood into heritage.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Career in Canada Montreal</dc:title>
  <dc:creator/>
  <dc:language>en</dc:language>
  <cp:keywords/>
  <dcterms:created xsi:type="dcterms:W3CDTF">2026-07-20T23:15:16Z</dcterms:created>
  <dcterms:modified xsi:type="dcterms:W3CDTF">2026-07-20T23:15:16Z</dcterms:modified>
</cp:coreProperties>
</file>

<file path=docProps/custom.xml><?xml version="1.0" encoding="utf-8"?>
<Properties xmlns="http://schemas.openxmlformats.org/officeDocument/2006/custom-properties" xmlns:vt="http://schemas.openxmlformats.org/officeDocument/2006/docPropsVTypes"/>
</file>