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Career</w:t>
      </w:r>
      <w:r>
        <w:t xml:space="preserve"> </w:t>
      </w:r>
      <w:r>
        <w:t xml:space="preserve">in</w:t>
      </w:r>
      <w:r>
        <w:t xml:space="preserve"> </w:t>
      </w:r>
      <w:r>
        <w:t xml:space="preserve">Canada</w:t>
      </w:r>
      <w:r>
        <w:t xml:space="preserve"> </w:t>
      </w:r>
      <w:r>
        <w:t xml:space="preserve">Toronto</w:t>
      </w:r>
    </w:p>
    <w:bookmarkStart w:id="26" w:name="X312ea9ff54646a30f6acb5b1356f1da552be80b"/>
    <w:p>
      <w:pPr>
        <w:pStyle w:val="Heading1"/>
      </w:pPr>
      <w:r>
        <w:t xml:space="preserve">Statement of Purpose: Advancing My Carpentry Career in Canada Toronto</w:t>
      </w:r>
    </w:p>
    <w:p>
      <w:pPr>
        <w:pStyle w:val="FirstParagraph"/>
      </w:pPr>
      <w:r>
        <w:t xml:space="preserve">As a dedicated and skilled tradesperson with over eight years of comprehensive experience in residential and commercial carpentry, I am submitting this Statement of Purpose to formally express my commitment to building a distinguished career as a Carpenter within the dynamic construction landscape of Canada Toronto. This document outlines my professional journey, aspirations for growth in Ontario's thriving housing market, and unwavering dedication to contributing meaningfully to Toronto's architectural excellence while upholding Canadian standards of craftsmanship.</w:t>
      </w:r>
    </w:p>
    <w:bookmarkStart w:id="20" w:name="foundational-journey-in-carpentry"/>
    <w:p>
      <w:pPr>
        <w:pStyle w:val="Heading2"/>
      </w:pPr>
      <w:r>
        <w:t xml:space="preserve">Foundational Journey in Carpentry</w:t>
      </w:r>
    </w:p>
    <w:p>
      <w:pPr>
        <w:pStyle w:val="FirstParagraph"/>
      </w:pPr>
      <w:r>
        <w:t xml:space="preserve">My passion for carpentry began during childhood in my family's small workshop where I learned to transform raw materials into functional art. This early exposure ignited a lifelong commitment to the craft, leading me to pursue formal training at the National Institute of Construction Technology (NICT) in my home country, where I completed a three-year apprenticeship program with distinction. My curriculum included advanced blueprint reading, structural framing techniques, precision cabinetry, and safety protocols aligned with international standards. Throughout my training, I consistently ranked among the top 5% of my cohort for both technical skill and problem-solving abilities—a testament to my meticulous approach to every project.</w:t>
      </w:r>
    </w:p>
    <w:bookmarkEnd w:id="20"/>
    <w:bookmarkStart w:id="21" w:name="Xa80763db51d0d7089570a77f08a076e5dd8e112"/>
    <w:p>
      <w:pPr>
        <w:pStyle w:val="Heading2"/>
      </w:pPr>
      <w:r>
        <w:t xml:space="preserve">Professional Evolution: From Local Projects to Complex Builds</w:t>
      </w:r>
    </w:p>
    <w:p>
      <w:pPr>
        <w:pStyle w:val="FirstParagraph"/>
      </w:pPr>
      <w:r>
        <w:t xml:space="preserve">My career has spanned diverse projects across four continents, each enhancing my versatility as a Carpenter. I've constructed 15+ custom single-family homes in Southeast Asia featuring intricate woodwork and sustainable materials, while also contributing to high-rise residential complexes in Dubai where I specialized in formwork systems for concrete structures. Most significantly, I served as lead Carpenter on Toronto-inspired projects during my international contract with a major European construction firm—managing teams of 8+ tradespeople to complete multi-unit developments with strict adherence to Canadian National Building Code (CNBC) principles. This experience provided invaluable insight into the precision and regulatory rigor expected in Canada Toronto's competitive market.</w:t>
      </w:r>
    </w:p>
    <w:p>
      <w:pPr>
        <w:pStyle w:val="BodyText"/>
      </w:pPr>
      <w:r>
        <w:t xml:space="preserve">My portfolio includes:</w:t>
      </w:r>
    </w:p>
    <w:p>
      <w:pPr>
        <w:numPr>
          <w:ilvl w:val="0"/>
          <w:numId w:val="1001"/>
        </w:numPr>
        <w:pStyle w:val="Compact"/>
      </w:pPr>
      <w:r>
        <w:rPr>
          <w:bCs/>
          <w:b/>
        </w:rPr>
        <w:t xml:space="preserve">Structural Expertise:</w:t>
      </w:r>
      <w:r>
        <w:t xml:space="preserve"> </w:t>
      </w:r>
      <w:r>
        <w:t xml:space="preserve">Framing 3,500+ sq. ft. residential projects with zero structural defects</w:t>
      </w:r>
    </w:p>
    <w:p>
      <w:pPr>
        <w:numPr>
          <w:ilvl w:val="0"/>
          <w:numId w:val="1001"/>
        </w:numPr>
        <w:pStyle w:val="Compact"/>
      </w:pPr>
      <w:r>
        <w:rPr>
          <w:bCs/>
          <w:b/>
        </w:rPr>
        <w:t xml:space="preserve">Sustainable Practices:</w:t>
      </w:r>
      <w:r>
        <w:t xml:space="preserve"> </w:t>
      </w:r>
      <w:r>
        <w:t xml:space="preserve">Implementing FSC-certified materials on 12+ eco-housing developments</w:t>
      </w:r>
    </w:p>
    <w:p>
      <w:pPr>
        <w:numPr>
          <w:ilvl w:val="0"/>
          <w:numId w:val="1001"/>
        </w:numPr>
        <w:pStyle w:val="Compact"/>
      </w:pPr>
      <w:r>
        <w:rPr>
          <w:bCs/>
          <w:b/>
        </w:rPr>
        <w:t xml:space="preserve">Team Leadership:</w:t>
      </w:r>
      <w:r>
        <w:t xml:space="preserve"> </w:t>
      </w:r>
      <w:r>
        <w:t xml:space="preserve">Mentoring 25+ junior tradespeople in safe, efficient work methodologies</w:t>
      </w:r>
    </w:p>
    <w:bookmarkEnd w:id="21"/>
    <w:bookmarkStart w:id="22" w:name="Xe0181bdb4c96ffb8d8325b64859f7a8a0094aaa"/>
    <w:p>
      <w:pPr>
        <w:pStyle w:val="Heading2"/>
      </w:pPr>
      <w:r>
        <w:t xml:space="preserve">The Toronto Imperative: Why Canada Toronto Specifically?</w:t>
      </w:r>
    </w:p>
    <w:p>
      <w:pPr>
        <w:pStyle w:val="FirstParagraph"/>
      </w:pPr>
      <w:r>
        <w:t xml:space="preserve">I am not merely seeking employment in Canada—I am strategically aligning my career with Toronto's unique construction ecosystem. As the largest urban center in North America with a population exceeding 2.8 million, Toronto faces unprecedented housing demands, including the recent approval of 100+ new residential towers and $5.4 billion in infrastructure investments (2023 City of Toronto Report). The city's commitment to inclusive growth through initiatives like the</w:t>
      </w:r>
      <w:r>
        <w:t xml:space="preserve"> </w:t>
      </w:r>
      <w:r>
        <w:rPr>
          <w:iCs/>
          <w:i/>
        </w:rPr>
        <w:t xml:space="preserve">Toronto Housing Bond</w:t>
      </w:r>
      <w:r>
        <w:t xml:space="preserve"> </w:t>
      </w:r>
      <w:r>
        <w:t xml:space="preserve">and</w:t>
      </w:r>
      <w:r>
        <w:t xml:space="preserve"> </w:t>
      </w:r>
      <w:r>
        <w:rPr>
          <w:iCs/>
          <w:i/>
        </w:rPr>
        <w:t xml:space="preserve">Sustainable Construction Standards</w:t>
      </w:r>
      <w:r>
        <w:t xml:space="preserve"> </w:t>
      </w:r>
      <w:r>
        <w:t xml:space="preserve">creates an ideal environment for a Carpenter who values both technical excellence and community impact.</w:t>
      </w:r>
    </w:p>
    <w:p>
      <w:pPr>
        <w:pStyle w:val="BodyText"/>
      </w:pPr>
      <w:r>
        <w:t xml:space="preserve">Critical to my decision is Toronto's unparalleled diversity of projects—from heritage restoration in The Distillery District requiring traditional joinery skills, to cutting-edge green towers demanding modern engineering knowledge. This variety mirrors my professional philosophy: that carpentry transcends mere construction to become architectural storytelling. I am particularly drawn to Toronto's emphasis on workforce development through programs like the</w:t>
      </w:r>
      <w:r>
        <w:t xml:space="preserve"> </w:t>
      </w:r>
      <w:r>
        <w:rPr>
          <w:iCs/>
          <w:i/>
        </w:rPr>
        <w:t xml:space="preserve">Skilled Trades Partnership</w:t>
      </w:r>
      <w:r>
        <w:t xml:space="preserve">, which offers apprenticeship pathways for internationally trained tradespeople—exactly the support mechanism I seek as I transition into Canada's regulated trades system.</w:t>
      </w:r>
    </w:p>
    <w:bookmarkEnd w:id="22"/>
    <w:bookmarkStart w:id="23" w:name="professional-goals-in-canada-toronto"/>
    <w:p>
      <w:pPr>
        <w:pStyle w:val="Heading2"/>
      </w:pPr>
      <w:r>
        <w:t xml:space="preserve">Professional Goals in Canada Toronto</w:t>
      </w:r>
    </w:p>
    <w:p>
      <w:pPr>
        <w:pStyle w:val="FirstParagraph"/>
      </w:pPr>
      <w:r>
        <w:t xml:space="preserve">In my immediate future, I aim to complete Ontario's Certificate of Qualification (CQ) for Carpenter through the Ministry of Labour, Training and Skills Development. This will enable me to legally work under a registered contractor while contributing directly to Toronto's housing crisis. My short-term objectives include:</w:t>
      </w:r>
    </w:p>
    <w:p>
      <w:pPr>
        <w:numPr>
          <w:ilvl w:val="0"/>
          <w:numId w:val="1002"/>
        </w:numPr>
        <w:pStyle w:val="Compact"/>
      </w:pPr>
      <w:r>
        <w:t xml:space="preserve">Completing 3+ years as a certified Carpenter with a reputable Toronto contractor</w:t>
      </w:r>
    </w:p>
    <w:p>
      <w:pPr>
        <w:numPr>
          <w:ilvl w:val="0"/>
          <w:numId w:val="1002"/>
        </w:numPr>
        <w:pStyle w:val="Compact"/>
      </w:pPr>
      <w:r>
        <w:t xml:space="preserve">Mastering Ontario-specific regulations including the Ontario Building Code (OBC) and municipal bylaws</w:t>
      </w:r>
    </w:p>
    <w:p>
      <w:pPr>
        <w:numPr>
          <w:ilvl w:val="0"/>
          <w:numId w:val="1002"/>
        </w:numPr>
        <w:pStyle w:val="Compact"/>
      </w:pPr>
      <w:r>
        <w:t xml:space="preserve">Obtaining certifications in OSHA safety protocols and advanced timber engineering</w:t>
      </w:r>
    </w:p>
    <w:p>
      <w:pPr>
        <w:pStyle w:val="FirstParagraph"/>
      </w:pPr>
      <w:r>
        <w:t xml:space="preserve">Long-term, I aspire to co-found a Toronto-based carpentry firm specializing in sustainable heritage renovations—a niche I've researched extensively through Ontario's Historic Buildings Society. This vision directly supports Canada's net-zero goals while preserving the city's architectural identity. My training in modular construction techniques from my Dubai experience positions me to innovate within this space, creating cost-effective solutions for aging buildings.</w:t>
      </w:r>
    </w:p>
    <w:bookmarkEnd w:id="23"/>
    <w:bookmarkStart w:id="24" w:name="X8273c2d6709141b20b5fd9be9244dacbf8fd7b7"/>
    <w:p>
      <w:pPr>
        <w:pStyle w:val="Heading2"/>
      </w:pPr>
      <w:r>
        <w:t xml:space="preserve">Contribution to Canada Toronto’s Workforce</w:t>
      </w:r>
    </w:p>
    <w:p>
      <w:pPr>
        <w:pStyle w:val="FirstParagraph"/>
      </w:pPr>
      <w:r>
        <w:t xml:space="preserve">I recognize that Toronto's success depends on skilled tradespeople like myself who bring global perspectives while embracing local standards. Having worked across cultures, I understand how to bridge communication gaps in diverse crews—a critical asset for Toronto's multicultural workforce. My approach emphasizes three pillars:</w:t>
      </w:r>
    </w:p>
    <w:p>
      <w:pPr>
        <w:numPr>
          <w:ilvl w:val="0"/>
          <w:numId w:val="1003"/>
        </w:numPr>
        <w:pStyle w:val="Compact"/>
      </w:pPr>
      <w:r>
        <w:rPr>
          <w:bCs/>
          <w:b/>
        </w:rPr>
        <w:t xml:space="preserve">Knowledge Transfer:</w:t>
      </w:r>
      <w:r>
        <w:t xml:space="preserve"> </w:t>
      </w:r>
      <w:r>
        <w:t xml:space="preserve">Documenting techniques in both English and my native language for team training</w:t>
      </w:r>
    </w:p>
    <w:p>
      <w:pPr>
        <w:numPr>
          <w:ilvl w:val="0"/>
          <w:numId w:val="1003"/>
        </w:numPr>
        <w:pStyle w:val="Compact"/>
      </w:pPr>
      <w:r>
        <w:rPr>
          <w:bCs/>
          <w:b/>
        </w:rPr>
        <w:t xml:space="preserve">Safety Culture:</w:t>
      </w:r>
      <w:r>
        <w:t xml:space="preserve"> </w:t>
      </w:r>
      <w:r>
        <w:t xml:space="preserve">Implementing my "5-Minute Safety Huddle" protocol adopted by 3 international sites</w:t>
      </w:r>
    </w:p>
    <w:p>
      <w:pPr>
        <w:numPr>
          <w:ilvl w:val="0"/>
          <w:numId w:val="1003"/>
        </w:numPr>
        <w:pStyle w:val="Compact"/>
      </w:pPr>
      <w:r>
        <w:rPr>
          <w:bCs/>
          <w:b/>
        </w:rPr>
        <w:t xml:space="preserve">Economic Impact:</w:t>
      </w:r>
      <w:r>
        <w:t xml:space="preserve"> </w:t>
      </w:r>
      <w:r>
        <w:t xml:space="preserve">Reducing project timelines by 12% through precise material planning (proven on Toronto-style projects)</w:t>
      </w:r>
    </w:p>
    <w:p>
      <w:pPr>
        <w:pStyle w:val="FirstParagraph"/>
      </w:pPr>
      <w:r>
        <w:t xml:space="preserve">I will actively engage with organizations like the Ontario College of Trades and the Toronto and York Region Labour Council to advance industry standards. My goal is not merely to work in Canada Toronto, but to elevate its carpentry profession through continuous learning and community investment.</w:t>
      </w:r>
    </w:p>
    <w:bookmarkEnd w:id="24"/>
    <w:bookmarkStart w:id="25" w:name="conclusion-a-future-built-on-craft"/>
    <w:p>
      <w:pPr>
        <w:pStyle w:val="Heading2"/>
      </w:pPr>
      <w:r>
        <w:t xml:space="preserve">Conclusion: A Future Built on Craft</w:t>
      </w:r>
    </w:p>
    <w:p>
      <w:pPr>
        <w:pStyle w:val="FirstParagraph"/>
      </w:pPr>
      <w:r>
        <w:t xml:space="preserve">This Statement of Purpose represents more than an application—it is a declaration of commitment. I have dedicated my life to the artistry and science of carpentry, and Toronto offers the perfect convergence of opportunity, challenge, and cultural richness where this craft can flourish. With my proven technical abilities, international perspective, and deep respect for Canadian construction values, I am prepared to contribute immediately as an asset to Toronto's building trades community. I seek not just a job in Canada Toronto but a lifelong partnership with the city I admire—where every nail driven and frame erected will stand as testament to my promise: to build excellence, one project at a time.</w:t>
      </w:r>
    </w:p>
    <w:p>
      <w:pPr>
        <w:pStyle w:val="BodyText"/>
      </w:pPr>
      <w:r>
        <w:t xml:space="preserve">My journey culminates here, ready to translate my skills into tangible progress for Canada Toronto's skyline and its people. I am eager to begin this next chapter under the guidance of Ontario's regulatory framework and with the support of Toronto's visionary construction industry.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Career in Canada Toronto</dc:title>
  <dc:creator/>
  <dc:language>en</dc:language>
  <cp:keywords/>
  <dcterms:created xsi:type="dcterms:W3CDTF">2026-07-20T13:14:41Z</dcterms:created>
  <dcterms:modified xsi:type="dcterms:W3CDTF">2026-07-20T13:14:41Z</dcterms:modified>
</cp:coreProperties>
</file>

<file path=docProps/custom.xml><?xml version="1.0" encoding="utf-8"?>
<Properties xmlns="http://schemas.openxmlformats.org/officeDocument/2006/custom-properties" xmlns:vt="http://schemas.openxmlformats.org/officeDocument/2006/docPropsVTypes"/>
</file>