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w:t>
      </w:r>
      <w:r>
        <w:t xml:space="preserve"> </w:t>
      </w:r>
      <w:r>
        <w:t xml:space="preserve">China</w:t>
      </w:r>
      <w:r>
        <w:t xml:space="preserve"> </w:t>
      </w:r>
      <w:r>
        <w:t xml:space="preserve">Beijing</w:t>
      </w:r>
    </w:p>
    <w:bookmarkStart w:id="20" w:name="Xf817d6dafc79afb4512a8e6733379d03ce986a1"/>
    <w:p>
      <w:pPr>
        <w:pStyle w:val="Heading1"/>
      </w:pPr>
      <w:r>
        <w:t xml:space="preserve">Statement of Purpose: Advancing Craftsmanship as a Carpenter in China Beijing</w:t>
      </w:r>
    </w:p>
    <w:p>
      <w:pPr>
        <w:pStyle w:val="FirstParagraph"/>
      </w:pPr>
      <w:r>
        <w:t xml:space="preserve">As I prepare to submit my Statement of Purpose for professional opportunities as a skilled Carpenter in the vibrant metropolis of Beijing, China, I am filled with profound enthusiasm for the prospect of contributing to this ancient yet dynamically evolving city. This document serves not merely as an application but as a testament to my lifelong dedication to woodworking excellence and my unwavering commitment to becoming an integral part of Beijing's architectural renaissance.</w:t>
      </w:r>
    </w:p>
    <w:p>
      <w:pPr>
        <w:pStyle w:val="BodyText"/>
      </w:pPr>
      <w:r>
        <w:t xml:space="preserve">My journey began in rural Vermont, where I inherited a deep appreciation for woodcraft from my grandfather, a master builder whose hands shaped generations of homes. At age 16, I enrolled in the Vermont Woodworking Academy, where I mastered traditional joinery techniques while embracing modern CNC precision. Over the past decade as a professional Carpenter—having completed 32 major construction projects across New England—I've refined expertise in both historical restoration and contemporary sustainable design. My portfolio includes timber-framed residences, custom cabinetry for heritage properties, and modular interior installations that balance aesthetic elegance with structural integrity. This hands-on experience has taught me that true craftsmanship transcends borders—it resonates universally through the universal language of well-crafted spaces.</w:t>
      </w:r>
    </w:p>
    <w:p>
      <w:pPr>
        <w:pStyle w:val="BodyText"/>
      </w:pPr>
      <w:r>
        <w:t xml:space="preserve">My decision to pursue opportunities in China Beijing stems from a profound recognition of the city's unique position at the intersection of tradition and modernity. Having studied Chinese architecture during my academic years, I was captivated by Beijing’s ability to preserve its imperial legacy—evident in the meticulously restored Forbidden City courtyards and hutong alleyways—while simultaneously embracing cutting-edge urban development like the futuristic Central Business District. This duality mirrors my own philosophy: that exceptional carpentry honors historical techniques while innovating for contemporary needs. I see Beijing as a living canvas where my skills could contribute to projects that bridge millennia of craftsmanship with 21st-century architectural ambition.</w:t>
      </w:r>
    </w:p>
    <w:p>
      <w:pPr>
        <w:pStyle w:val="BodyText"/>
      </w:pPr>
      <w:r>
        <w:t xml:space="preserve">What particularly excites me about working as a Carpenter in China Beijing is the city’s unprecedented demand for skilled artisans capable of executing both restoration and innovation. As Beijing undergoes its largest urban renewal in decades, there is a critical shortage of craftspeople who understand the nuanced requirements of blending ancient woodwork traditions with modern materials like engineered bamboo and sustainable composites. My experience restoring 19th-century wooden structures in New England aligns precisely with Beijing’s need for heritage conservation specialists. I am eager to apply my knowledge of mortise-and-tenon joinery—techniques centuries old yet still vital for authentic restoration—to projects preserving Beijing’s cultural patrimony while meeting contemporary safety and sustainability standards.</w:t>
      </w:r>
    </w:p>
    <w:p>
      <w:pPr>
        <w:pStyle w:val="BodyText"/>
      </w:pPr>
      <w:r>
        <w:t xml:space="preserve">Moreover, I have proactively prepared to thrive in China’s professional environment. I completed a six-month intensive Mandarin immersion program at the Confucius Institute, achieving HSK Level 3 proficiency to facilitate clear communication with clients and colleagues. My research into Chinese construction ethics revealed that respect for hierarchy and meticulous documentation are paramount—a philosophy I already embody through my detailed project logs and client collaboration methods. I have also familiarized myself with China’s GB/T 50328-2019 construction standards, ensuring my work will seamlessly integrate with local regulatory frameworks. Crucially, I understand that in Beijing’s context, a Carpenter is not merely an employee but a cultural ambassador; my goal is to embody the Confucian principle of "Gong" (diligence in one's craft) through every joint I cut and every surface I finish.</w:t>
      </w:r>
    </w:p>
    <w:p>
      <w:pPr>
        <w:pStyle w:val="BodyText"/>
      </w:pPr>
      <w:r>
        <w:t xml:space="preserve">My professional approach centers on three pillars essential to success in China Beijing: precision, adaptability, and community integration. In a city where woodwork must often accommodate variable humidity levels and seismic activity, my training in climate-responsive joinery techniques ensures longevity. During my time in New England’s harsh winters, I developed methods for moisture-controlled wood acclimation now applicable to Beijing’s temperate monsoon climate. I also embrace adaptability—having recently trained in prefabricated modular construction techniques at the Beijing International Woodworking Expo—which allows me to contribute efficiently to high-speed urban projects. Most importantly, as a Carpenter in China, I will prioritize community engagement: volunteering with local heritage societies and sharing skills through workshops, thus fostering mutual respect between my craft and Beijing’s cultural heartbeat.</w:t>
      </w:r>
    </w:p>
    <w:p>
      <w:pPr>
        <w:pStyle w:val="BodyText"/>
      </w:pPr>
      <w:r>
        <w:t xml:space="preserve">Looking ahead, I envision my role expanding beyond the workshop. In five years, I aim to co-found a specialized carpentry cooperative focused on sustainable urban renewal in Beijing—a venture that merges traditional craftsmanship with green building practices. This aligns perfectly with China’s "Green Development" strategy and Beijing’s 2025 carbon neutrality goals. My Statement of Purpose is thus a roadmap for contributing to the city's transformation: not just as a Carpenter, but as a catalyst for preserving cultural heritage through contemporary craftsmanship.</w:t>
      </w:r>
    </w:p>
    <w:p>
      <w:pPr>
        <w:pStyle w:val="BodyText"/>
      </w:pPr>
      <w:r>
        <w:t xml:space="preserve">Beijing represents more than a destination—it embodies the future I aspire to shape. The city’s ancient wood-carved temples, where artisans have worked for 800 years, now stand beside skyscrapers that demand equally refined skills from modern craftsmen. As a Carpenter entering this landscape, I bring not only technical mastery but also deep reverence for the historical continuity of woodworking—a legacy I am honored to continue in China Beijing. My hands are ready to join those of Beijing’s finest artisans, creating spaces where history breathes and innovation thrives.</w:t>
      </w:r>
    </w:p>
    <w:p>
      <w:pPr>
        <w:pStyle w:val="BodyText"/>
      </w:pPr>
      <w:r>
        <w:t xml:space="preserve">In closing, this Statement of Purpose affirms my readiness to serve as a skilled Carpenter within the heart of China’s cultural and economic epicenter. I pledge to honor the traditions that have made Chinese woodworking world-renowned while embracing Beijing’s dynamic future. With humility, expertise, and unwavering commitment to excellence, I stand ready to contribute meaningfully to the city’s architectural legacy—one precisely cut board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 China Beijing</dc:title>
  <dc:creator/>
  <dc:language>en</dc:language>
  <cp:keywords/>
  <dcterms:created xsi:type="dcterms:W3CDTF">2026-07-21T14:03:10Z</dcterms:created>
  <dcterms:modified xsi:type="dcterms:W3CDTF">2026-07-21T14:03:10Z</dcterms:modified>
</cp:coreProperties>
</file>

<file path=docProps/custom.xml><?xml version="1.0" encoding="utf-8"?>
<Properties xmlns="http://schemas.openxmlformats.org/officeDocument/2006/custom-properties" xmlns:vt="http://schemas.openxmlformats.org/officeDocument/2006/docPropsVTypes"/>
</file>