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Carpenter</w:t>
      </w:r>
      <w:r>
        <w:t xml:space="preserve"> </w:t>
      </w:r>
      <w:r>
        <w:t xml:space="preserve">Program</w:t>
      </w:r>
      <w:r>
        <w:t xml:space="preserve"> </w:t>
      </w:r>
      <w:r>
        <w:t xml:space="preserve">in</w:t>
      </w:r>
      <w:r>
        <w:t xml:space="preserve"> </w:t>
      </w:r>
      <w:r>
        <w:t xml:space="preserve">France</w:t>
      </w:r>
      <w:r>
        <w:t xml:space="preserve"> </w:t>
      </w:r>
      <w:r>
        <w:t xml:space="preserve">Paris</w:t>
      </w:r>
    </w:p>
    <w:bookmarkStart w:id="20" w:name="Xc3d02c26602daaf869f3b73f91066bb90c13543"/>
    <w:p>
      <w:pPr>
        <w:pStyle w:val="Heading1"/>
      </w:pPr>
      <w:r>
        <w:t xml:space="preserve">Statement of Purpose: Advancing Carpentry Excellence in France Paris</w:t>
      </w:r>
    </w:p>
    <w:p>
      <w:pPr>
        <w:pStyle w:val="FirstParagraph"/>
      </w:pPr>
      <w:r>
        <w:t xml:space="preserve">As a dedicated professional with eight years of hands-on experience in traditional and contemporary carpentry, I am writing this Statement of Purpose to formally express my profound commitment to advancing my craft within the prestigious context of France Paris. My journey as a Carpenter has been defined by an unwavering dedication to precision, heritage, and sustainable innovation—a philosophy that finds its most resonant expression in the timeless woodworking traditions of France. This document articulates not merely my academic and vocational aspirations, but my deep-seated desire to become an integral part of Paris’s storied craftsmanship legacy.</w:t>
      </w:r>
    </w:p>
    <w:p>
      <w:pPr>
        <w:pStyle w:val="BodyText"/>
      </w:pPr>
      <w:r>
        <w:t xml:space="preserve">My professional trajectory began in a family workshop in rural Belgium, where I learned from generations of artisans who viewed wood not as material, but as a living medium imbued with history. From constructing rustic furniture to restoring historic timber frames, I mastered joinery techniques that demanded absolute precision—skills that later propelled me to apprentice under master carpenters across the Low Countries. However, it was my exposure to French architectural heritage during a 2019 study tour of Parisian landmarks like the Palais Garnier and Hôtel de Ville that ignited my singular focus: to immerse myself in the refined artistry of France Paris. The meticulous detailing of Louis XVI furniture, the structural ingenuity of Sainte-Chapelle’s timber roof, and Paris’s seamless fusion of ancient techniques with modern design revealed a craftsmanship ethos I now strive to embody.</w:t>
      </w:r>
    </w:p>
    <w:p>
      <w:pPr>
        <w:pStyle w:val="BodyText"/>
      </w:pPr>
      <w:r>
        <w:t xml:space="preserve">Why France Paris? This question is central to my Statement of Purpose. While I have honed technical skills globally, France represents the culmination of woodworking evolution—a nation where tradition and innovation coexist in harmony. The École Nationale Supérieure des Arts Décoratifs (ENSAD) and Atelier de l’École des Métiers d’Art in Paris offer unparalleled curricula that merge historical preservation with sustainable design, directly aligning with my professional ethos. Unlike vocational programs elsewhere, France Paris emphasizes the philosophical dimension of carpentry: understanding wood as a dialogue between past and future. I am particularly drawn to the city’s initiatives like "Le Patrimoine du Bois," which trains artisans in restoring heritage sites while integrating eco-conscious practices—a vision that mirrors my own commitment to circular craftsmanship.</w:t>
      </w:r>
    </w:p>
    <w:p>
      <w:pPr>
        <w:pStyle w:val="BodyText"/>
      </w:pPr>
      <w:r>
        <w:t xml:space="preserve">My previous work exemplifies this philosophy. As lead Carpenter for a restoration project on a 19th-century Brussels townhouse, I spearheaded the salvage and reconstitution of original oak beams using traditional adze techniques while incorporating modern moisture-control systems. This project earned recognition from Belgium’s Heritage Foundation, but it also revealed gaps in my knowledge—particularly regarding French-specific methods like *charpente traditionnelle* and *menuiserie d’art*. I now seek the specialized training available only in Paris: mastering the *bois de charpente* techniques used in Parisian timber-frame construction, learning from masters who work on UNESCO sites, and contributing to projects that preserve France’s cultural identity through wood. My ultimate goal is not merely to practice carpentry but to elevate it as a profession worthy of the same reverence as French wine or haute couture.</w:t>
      </w:r>
    </w:p>
    <w:p>
      <w:pPr>
        <w:pStyle w:val="BodyText"/>
      </w:pPr>
      <w:r>
        <w:t xml:space="preserve">The significance of France Paris extends beyond technical training for me; it represents a cultural immersion I believe essential for holistic growth. I am eager to study under mentors like Jean-Philippe Lejeune, whose work on the Louvre’s timber framework bridges 18th-century methods with contemporary sustainability. In Paris, I will learn not only how to shape wood but also how to honor its story—whether in restoring a medieval barn or crafting furniture for modern designers like Christophe Pillet. This city’s vibrant ecosystem of artisans, galleries (such as Galerie du Bois), and institutions like the Musée des Arts Décoratifs offers an unparalleled learning environment where every workshop, museum, and market stall becomes a classroom.</w:t>
      </w:r>
    </w:p>
    <w:p>
      <w:pPr>
        <w:pStyle w:val="BodyText"/>
      </w:pPr>
      <w:r>
        <w:t xml:space="preserve">My short-term goal is to earn certification from Paris’s Centre de Formation Professionnelle en Menuiserie (CFP) within 18 months. This will position me to collaborate with firms like Atelier Sogem, which specializes in preserving Parisian *menuiseries* for historical buildings. Long-term, I aim to establish an atelier in Montmartre dedicated to "eco-heritage carpentry"—combining traditional French joinery with reclaimed materials from Paris’s demolition sites. This venture will not only create jobs for local artisans but also address France’s sustainability challenges by transforming urban waste into cultural treasures. Crucially, my Statement of Purpose is a promise: I will honor the legacy of French craftsmanship by ensuring its relevance for future generations.</w:t>
      </w:r>
    </w:p>
    <w:p>
      <w:pPr>
        <w:pStyle w:val="BodyText"/>
      </w:pPr>
      <w:r>
        <w:t xml:space="preserve">I understand that becoming a Carpenter in France Paris requires more than technical skill; it demands respect for cultural continuity. My years as a tradesperson have taught me that wood is never just an object—it’s a vessel of memory, community, and identity. In Paris, where every timber beam whispers tales of centuries past, I aspire to become a steward who listens deeply before shaping anew. The city’s commitment to preserving its artisanal soul through policies like the *Plan de la Ville et du Patrimoine* aligns perfectly with my mission to make woodworking a force for cultural resilience. As I prepare to apply for this transformative opportunity, I carry not just tools in my bag but a solemn vow: to contribute meaningfully to France Paris’s legacy as the world’s capital of refined craftsmanship.</w:t>
      </w:r>
    </w:p>
    <w:p>
      <w:pPr>
        <w:pStyle w:val="BodyText"/>
      </w:pPr>
      <w:r>
        <w:t xml:space="preserve">This Statement of Purpose is my formal declaration that I am ready—not only as a Carpenter, but as a future guardian of Parisian heritage—to join this living tradition. I seek not just an education, but a lifelong dialogue with the artisans who have shaped France Paris for centuries. With humility and resolve, I pledge to uphold their standards while innovating with purpose. The wood is ready; my hands are prepared to carry forward its story in the heart of Europe’s most inspiring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Carpenter Program in France Paris</dc:title>
  <dc:creator/>
  <dc:language>en</dc:language>
  <cp:keywords/>
  <dcterms:created xsi:type="dcterms:W3CDTF">2026-07-21T11:42:45Z</dcterms:created>
  <dcterms:modified xsi:type="dcterms:W3CDTF">2026-07-21T11:42:45Z</dcterms:modified>
</cp:coreProperties>
</file>

<file path=docProps/custom.xml><?xml version="1.0" encoding="utf-8"?>
<Properties xmlns="http://schemas.openxmlformats.org/officeDocument/2006/custom-properties" xmlns:vt="http://schemas.openxmlformats.org/officeDocument/2006/docPropsVTypes"/>
</file>