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Professional</w:t>
      </w:r>
      <w:r>
        <w:t xml:space="preserve"> </w:t>
      </w:r>
      <w:r>
        <w:t xml:space="preserve">in</w:t>
      </w:r>
      <w:r>
        <w:t xml:space="preserve"> </w:t>
      </w:r>
      <w:r>
        <w:t xml:space="preserve">Germany</w:t>
      </w:r>
      <w:r>
        <w:t xml:space="preserve"> </w:t>
      </w:r>
      <w:r>
        <w:t xml:space="preserve">Berlin</w:t>
      </w:r>
    </w:p>
    <w:bookmarkStart w:id="27" w:name="Xab06c34a90bf91db4071875415a0e8a38095821"/>
    <w:p>
      <w:pPr>
        <w:pStyle w:val="Heading1"/>
      </w:pPr>
      <w:r>
        <w:t xml:space="preserve">Statement of Purpose for a Skilled Carpenter in Germany Berlin</w:t>
      </w:r>
    </w:p>
    <w:p>
      <w:pPr>
        <w:pStyle w:val="FirstParagraph"/>
      </w:pPr>
      <w:r>
        <w:t xml:space="preserve">As a dedicated and highly skilled Carpenter with over eight years of professional experience in sustainable timber construction, I am writing this Statement of Purpose to formally express my commitment to contributing my craftsmanship to the vibrant building industry in Germany Berlin. This document serves as both my personal declaration and professional roadmap for integrating into Berlin's dynamic architectural landscape while upholding the highest standards of German woodworking traditions.</w:t>
      </w:r>
    </w:p>
    <w:bookmarkStart w:id="20" w:name="X5871be359d28f484b863b9dba24f2659cdcf34e"/>
    <w:p>
      <w:pPr>
        <w:pStyle w:val="Heading2"/>
      </w:pPr>
      <w:r>
        <w:t xml:space="preserve">My Journey as a Carpenter: From Apprentice to Professional</w:t>
      </w:r>
    </w:p>
    <w:p>
      <w:pPr>
        <w:pStyle w:val="FirstParagraph"/>
      </w:pPr>
      <w:r>
        <w:t xml:space="preserve">My passion for carpentry began during my vocational training at the National Institute of Woodworking in Kuala Lumpur, where I mastered both traditional handcraft techniques and modern CNC operations. Over the years, I've executed 50+ residential and commercial projects across Southeast Asia, including luxury eco-villas in Bali and heritage restoration works in Penang. However, my ambition has always extended beyond regional boundaries – I've long admired Germany's leadership in precision carpentry standards embodied by DIN norms and Berlin's innovative approach to urban renewal. This Statement of Purpose crystallizes my intention to bring this expertise to the German market, particularly within Berlin where historic preservation meets cutting-edge sustainable design.</w:t>
      </w:r>
    </w:p>
    <w:bookmarkEnd w:id="20"/>
    <w:bookmarkStart w:id="21" w:name="X47cd89c25bd1a86330d5f993052dd73709620ad"/>
    <w:p>
      <w:pPr>
        <w:pStyle w:val="Heading2"/>
      </w:pPr>
      <w:r>
        <w:t xml:space="preserve">Why Germany Berlin? A Strategic Professional Choice</w:t>
      </w:r>
    </w:p>
    <w:p>
      <w:pPr>
        <w:pStyle w:val="FirstParagraph"/>
      </w:pPr>
      <w:r>
        <w:t xml:space="preserve">Germany's reputation for engineering excellence and strict craftsmanship regulations has been a guiding influence throughout my career. The German dual education system, which seamlessly integrates theoretical knowledge with practical application, deeply resonates with my own training philosophy. Specifically, Berlin represents the perfect convergence of opportunities for a Carpenter like myself: the city's ambitious climate neutrality goals (2045 target) demand skilled artisans for energy-efficient retrofits and timber-frame constructions. Projects like</w:t>
      </w:r>
      <w:r>
        <w:t xml:space="preserve"> </w:t>
      </w:r>
      <w:r>
        <w:rPr>
          <w:iCs/>
          <w:i/>
        </w:rPr>
        <w:t xml:space="preserve">Neue Gesundheitsstadt</w:t>
      </w:r>
      <w:r>
        <w:t xml:space="preserve"> </w:t>
      </w:r>
      <w:r>
        <w:t xml:space="preserve">in Marzahn-Hellersdorf and Berlin's expansion of cross-laminated timber (CLT) buildings present ideal platforms to apply my expertise in sustainable joinery techniques that align with German environmental standards.</w:t>
      </w:r>
    </w:p>
    <w:bookmarkEnd w:id="21"/>
    <w:bookmarkStart w:id="22" w:name="X8cb1d058dd8066c898b047141f2eb1fce98eb0c"/>
    <w:p>
      <w:pPr>
        <w:pStyle w:val="Heading2"/>
      </w:pPr>
      <w:r>
        <w:t xml:space="preserve">Technical Competencies Aligned with German Standards</w:t>
      </w:r>
    </w:p>
    <w:p>
      <w:pPr>
        <w:pStyle w:val="FirstParagraph"/>
      </w:pPr>
      <w:r>
        <w:t xml:space="preserve">My skillset directly addresses Germany's current industry needs. I possess advanced proficiency in:</w:t>
      </w:r>
    </w:p>
    <w:p>
      <w:pPr>
        <w:numPr>
          <w:ilvl w:val="0"/>
          <w:numId w:val="1001"/>
        </w:numPr>
        <w:pStyle w:val="Compact"/>
      </w:pPr>
      <w:r>
        <w:rPr>
          <w:bCs/>
          <w:b/>
        </w:rPr>
        <w:t xml:space="preserve">DIN 18195 &amp; DIN 68800 Compliance</w:t>
      </w:r>
      <w:r>
        <w:t xml:space="preserve"> </w:t>
      </w:r>
      <w:r>
        <w:t xml:space="preserve">– Expertise in structural timber specifications and load calculations for residential builds</w:t>
      </w:r>
    </w:p>
    <w:p>
      <w:pPr>
        <w:numPr>
          <w:ilvl w:val="0"/>
          <w:numId w:val="1001"/>
        </w:numPr>
        <w:pStyle w:val="Compact"/>
      </w:pPr>
      <w:r>
        <w:rPr>
          <w:bCs/>
          <w:b/>
        </w:rPr>
        <w:t xml:space="preserve">CLT Construction Techniques</w:t>
      </w:r>
      <w:r>
        <w:t xml:space="preserve"> </w:t>
      </w:r>
      <w:r>
        <w:t xml:space="preserve">– Certified in cross-laminated timber assembly through European Timber Frame Association training</w:t>
      </w:r>
    </w:p>
    <w:p>
      <w:pPr>
        <w:numPr>
          <w:ilvl w:val="0"/>
          <w:numId w:val="1001"/>
        </w:numPr>
        <w:pStyle w:val="Compact"/>
      </w:pPr>
      <w:r>
        <w:rPr>
          <w:bCs/>
          <w:b/>
        </w:rPr>
        <w:t xml:space="preserve">Sustainable Woodworking Practices</w:t>
      </w:r>
      <w:r>
        <w:t xml:space="preserve"> </w:t>
      </w:r>
      <w:r>
        <w:t xml:space="preserve">– Experience with FSC-certified materials and moisture control systems critical for Berlin's humid climate</w:t>
      </w:r>
    </w:p>
    <w:p>
      <w:pPr>
        <w:numPr>
          <w:ilvl w:val="0"/>
          <w:numId w:val="1001"/>
        </w:numPr>
        <w:pStyle w:val="Compact"/>
      </w:pPr>
      <w:r>
        <w:rPr>
          <w:bCs/>
          <w:b/>
        </w:rPr>
        <w:t xml:space="preserve">Modern Tool Proficiency</w:t>
      </w:r>
      <w:r>
        <w:t xml:space="preserve"> </w:t>
      </w:r>
      <w:r>
        <w:t xml:space="preserve">– Mastery of Kreg Jig systems, Festool routers, and Biesse CNC equipment commonly used in German workshops</w:t>
      </w:r>
    </w:p>
    <w:p>
      <w:pPr>
        <w:pStyle w:val="FirstParagraph"/>
      </w:pPr>
      <w:r>
        <w:t xml:space="preserve">I've specifically prepared for the German market by completing a 120-hour intensive course on</w:t>
      </w:r>
      <w:r>
        <w:t xml:space="preserve"> </w:t>
      </w:r>
      <w:r>
        <w:rPr>
          <w:iCs/>
          <w:i/>
        </w:rPr>
        <w:t xml:space="preserve">Bauordnung Berlin</w:t>
      </w:r>
      <w:r>
        <w:t xml:space="preserve"> </w:t>
      </w:r>
      <w:r>
        <w:t xml:space="preserve">(Berlin Building Regulations) and acquiring basic German vocational terminology through Goethe-Institut's</w:t>
      </w:r>
      <w:r>
        <w:t xml:space="preserve"> </w:t>
      </w:r>
      <w:r>
        <w:rPr>
          <w:iCs/>
          <w:i/>
        </w:rPr>
        <w:t xml:space="preserve">Handwerkskurs</w:t>
      </w:r>
      <w:r>
        <w:t xml:space="preserve">. This ensures I can immediately collaborate within Berlin's technical framework without language barriers impeding my work as a Carpenter.</w:t>
      </w:r>
    </w:p>
    <w:bookmarkEnd w:id="22"/>
    <w:bookmarkStart w:id="23" w:name="X27074b154c401ec77856dfe8f851e8a13a04c7c"/>
    <w:p>
      <w:pPr>
        <w:pStyle w:val="Heading2"/>
      </w:pPr>
      <w:r>
        <w:t xml:space="preserve">Contributing to Berlin's Architectural Identity</w:t>
      </w:r>
    </w:p>
    <w:p>
      <w:pPr>
        <w:pStyle w:val="FirstParagraph"/>
      </w:pPr>
      <w:r>
        <w:t xml:space="preserve">Berlin's unique architectural tapestry – where Prussian brick facades meet contemporary glass-and-timber structures – requires artisans who understand both historical context and modern innovation. My recent project in Singapore, a 150-unit co-living complex using modular timber components, mirrors Berlin's</w:t>
      </w:r>
      <w:r>
        <w:t xml:space="preserve"> </w:t>
      </w:r>
      <w:r>
        <w:rPr>
          <w:iCs/>
          <w:i/>
        </w:rPr>
        <w:t xml:space="preserve">Stadtumbau</w:t>
      </w:r>
      <w:r>
        <w:t xml:space="preserve"> </w:t>
      </w:r>
      <w:r>
        <w:t xml:space="preserve">(urban renewal) initiatives. I've studied how Berlin's</w:t>
      </w:r>
      <w:r>
        <w:t xml:space="preserve"> </w:t>
      </w:r>
      <w:r>
        <w:rPr>
          <w:iCs/>
          <w:i/>
        </w:rPr>
        <w:t xml:space="preserve">Kulturbahnhof</w:t>
      </w:r>
      <w:r>
        <w:t xml:space="preserve"> </w:t>
      </w:r>
      <w:r>
        <w:t xml:space="preserve">and</w:t>
      </w:r>
      <w:r>
        <w:t xml:space="preserve"> </w:t>
      </w:r>
      <w:r>
        <w:rPr>
          <w:iCs/>
          <w:i/>
        </w:rPr>
        <w:t xml:space="preserve">Berliner Mühle</w:t>
      </w:r>
      <w:r>
        <w:t xml:space="preserve"> </w:t>
      </w:r>
      <w:r>
        <w:t xml:space="preserve">developments successfully integrated traditional carpentry with sustainable innovation – this is precisely the environment where my expertise can flourish. As a Carpenter, I am committed to preserving Berlin's architectural legacy while advancing its timber construction future.</w:t>
      </w:r>
    </w:p>
    <w:bookmarkEnd w:id="23"/>
    <w:bookmarkStart w:id="24" w:name="professional-development-in-germany"/>
    <w:p>
      <w:pPr>
        <w:pStyle w:val="Heading2"/>
      </w:pPr>
      <w:r>
        <w:t xml:space="preserve">Professional Development in Germany</w:t>
      </w:r>
    </w:p>
    <w:p>
      <w:pPr>
        <w:pStyle w:val="FirstParagraph"/>
      </w:pPr>
      <w:r>
        <w:t xml:space="preserve">This Statement of Purpose outlines not just my current capabilities but my long-term vision within Germany Berlin's professional ecosystem. I plan to pursue the German</w:t>
      </w:r>
      <w:r>
        <w:t xml:space="preserve"> </w:t>
      </w:r>
      <w:r>
        <w:rPr>
          <w:iCs/>
          <w:i/>
        </w:rPr>
        <w:t xml:space="preserve">Meisterbrief</w:t>
      </w:r>
      <w:r>
        <w:t xml:space="preserve"> </w:t>
      </w:r>
      <w:r>
        <w:t xml:space="preserve">(Master Craftsman certification) through Berlin's Handwerkskammer, building on my existing qualifications. My goal is to eventually establish a specialized carpentry workshop focused on heritage restoration and modular housing – directly supporting Berlin's 2030 target of constructing 10,000 new energy-efficient homes annually. The city's strong apprenticeship culture (evident in organizations like</w:t>
      </w:r>
      <w:r>
        <w:t xml:space="preserve"> </w:t>
      </w:r>
      <w:r>
        <w:rPr>
          <w:iCs/>
          <w:i/>
        </w:rPr>
        <w:t xml:space="preserve">Berliner Handwerkskammer</w:t>
      </w:r>
      <w:r>
        <w:t xml:space="preserve">) provides the ideal environment for continuous skill development that I will actively engage with as a member of the German carpentry community.</w:t>
      </w:r>
    </w:p>
    <w:bookmarkEnd w:id="24"/>
    <w:bookmarkStart w:id="25" w:name="Xa1adb1b1d2272dcdc27a670cd13bd8452b1c152"/>
    <w:p>
      <w:pPr>
        <w:pStyle w:val="Heading2"/>
      </w:pPr>
      <w:r>
        <w:t xml:space="preserve">Why Berlin Specifically? A Cultural Imperative</w:t>
      </w:r>
    </w:p>
    <w:p>
      <w:pPr>
        <w:pStyle w:val="FirstParagraph"/>
      </w:pPr>
      <w:r>
        <w:t xml:space="preserve">Beyond technical alignment, Berlin's creative energy profoundly inspires me. The city's open studios like</w:t>
      </w:r>
      <w:r>
        <w:t xml:space="preserve"> </w:t>
      </w:r>
      <w:r>
        <w:rPr>
          <w:iCs/>
          <w:i/>
        </w:rPr>
        <w:t xml:space="preserve">StadtLandHaus</w:t>
      </w:r>
      <w:r>
        <w:t xml:space="preserve"> </w:t>
      </w:r>
      <w:r>
        <w:t xml:space="preserve">and initiatives such as</w:t>
      </w:r>
      <w:r>
        <w:t xml:space="preserve"> </w:t>
      </w:r>
      <w:r>
        <w:rPr>
          <w:iCs/>
          <w:i/>
        </w:rPr>
        <w:t xml:space="preserve">Baukultur Berlin</w:t>
      </w:r>
      <w:r>
        <w:t xml:space="preserve"> </w:t>
      </w:r>
      <w:r>
        <w:t xml:space="preserve">demonstrate how craftsmanship elevates urban living – a philosophy I embody daily in my work. As a Carpenter committed to quality, I resonate with Berlin's cultural emphasis on meticulous process over quick results. The city's international workforce (over 25% foreign-born) also ensures that my cross-cultural experience will be an asset, not a limitation, when collaborating with architects and clients across Berlin's diverse districts from Kreuzberg to Prenzlauer Berg.</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more than an application – it's a testament to my dedication to becoming an integral part of Germany Berlin's craftsmanship legacy. Having honed my skills through rigorous training and diverse projects worldwide, I am now prepared to bring disciplined professionalism, technical expertise, and cultural respect to Berlin's building scene. As a Carpenter committed to the German standards that have shaped Europe's construction excellence for centuries, I am eager to contribute not just labor but innovation – designing structures that honor Berlin's past while constructing its sustainable future. I respectfully request consideration of my application as I embark on this meaningful career chapter within Germany Berlin.</w:t>
      </w:r>
    </w:p>
    <w:p>
      <w:pPr>
        <w:pStyle w:val="BodyText"/>
      </w:pPr>
      <w:r>
        <w:t xml:space="preserve">With sincere professional commitment,</w:t>
      </w:r>
    </w:p>
    <w:p>
      <w:pPr>
        <w:pStyle w:val="BodyText"/>
      </w:pPr>
      <w:r>
        <w:t xml:space="preserve">Alexei Volkov</w:t>
      </w:r>
    </w:p>
    <w:p>
      <w:pPr>
        <w:pStyle w:val="BodyText"/>
      </w:pPr>
      <w:r>
        <w:t xml:space="preserve">Certified Carpenter | FSC Woodworker | Sustainable Construction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Professional in Germany Berlin</dc:title>
  <dc:creator/>
  <dc:language>en</dc:language>
  <cp:keywords/>
  <dcterms:created xsi:type="dcterms:W3CDTF">2026-07-20T04:41:33Z</dcterms:created>
  <dcterms:modified xsi:type="dcterms:W3CDTF">2026-07-20T04:41:33Z</dcterms:modified>
</cp:coreProperties>
</file>

<file path=docProps/custom.xml><?xml version="1.0" encoding="utf-8"?>
<Properties xmlns="http://schemas.openxmlformats.org/officeDocument/2006/custom-properties" xmlns:vt="http://schemas.openxmlformats.org/officeDocument/2006/docPropsVTypes"/>
</file>