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a7297e3a69fc6357e6de351f58a66cd96ae5a72"/>
    <w:p>
      <w:pPr>
        <w:pStyle w:val="Heading1"/>
      </w:pPr>
      <w:r>
        <w:t xml:space="preserve">Statement of Purpose: Pursuing Excellence as a Carpenter in Israel Jerusalem</w:t>
      </w:r>
    </w:p>
    <w:p>
      <w:pPr>
        <w:pStyle w:val="FirstParagraph"/>
      </w:pPr>
      <w:r>
        <w:t xml:space="preserve">The ancient stones of Jerusalem whisper stories of craftsmanship across millennia. From the intricate woodwork adorning the historic structures within the Old City to the modern architectural marvels rising along its bustling streets, this city embodies a unique confluence where tradition meets innovation. It is precisely this dynamic environment that fuels my profound commitment to pursue a professional career as a Carpenter in Israel Jerusalem, and it is with deep respect for this heritage and ambition for growth that I present my Statement of Purpose.</w:t>
      </w:r>
    </w:p>
    <w:p>
      <w:pPr>
        <w:pStyle w:val="BodyText"/>
      </w:pPr>
      <w:r>
        <w:t xml:space="preserve">My journey in carpentry began not merely as a vocation but as an immersion into the artistry of wood. Growing up in a family where woodworking was both practical necessity and creative expression, I learned early that a well-forged joint or perfectly sanded surface speaks volumes about dedication and skill. This foundation propelled me through formal apprenticeship at [Fictional Name] Carpentry School, where I mastered the full spectrum of carpentry—from precise measuring, complex joinery (including dovetails and mortise-and-tenon), to advanced framing techniques for both residential and commercial structures. I honed these skills through rigorous hands-on experience on diverse projects: constructing custom cabinetry for high-end homes in [Fictional City], installing intricate moldings in historic renovations, and building robust structural frameworks for contemporary apartment complexes. Each project refined my ability to translate blueprints into tangible reality while adhering strictly to safety protocols and quality standards.</w:t>
      </w:r>
    </w:p>
    <w:p>
      <w:pPr>
        <w:pStyle w:val="BodyText"/>
      </w:pPr>
      <w:r>
        <w:t xml:space="preserve">What truly ignites my purpose, however, is the unique context of working within Israel Jerusalem. This city is not merely a location; it is a living tapestry woven with layers of history, religious significance, and vibrant cultural diversity. The demands placed on skilled carpenters here are distinct and profound. Unlike many urban centers where modern construction dominates, Jerusalem requires carpenters who understand the delicate balance between respecting heritage—whether restoring centuries-old wooden doors in the Armenian Quarter or repairing timber elements within Ottoman-era buildings—and contributing to sustainable, forward-looking development for its growing population. I have followed the city’s architectural evolution closely and am deeply inspired by initiatives that integrate contemporary design with Jerusalem’s historical fabric, such as energy-efficient retrofitting of older buildings while maintaining their character. My aspiration is not just to work *in* Jerusalem, but to contribute meaningfully *to* its built environment, ensuring that every beam I place and every cabinet I craft honors the city’s soul.</w:t>
      </w:r>
    </w:p>
    <w:p>
      <w:pPr>
        <w:pStyle w:val="BodyText"/>
      </w:pPr>
      <w:r>
        <w:t xml:space="preserve">Moreover, I recognize that success as a Carpenter in Israel Jerusalem necessitates more than technical skill—it demands cultural sensitivity and adaptability. The collaborative spirit of Israeli construction sites is renowned for its efficiency and mutual respect among diverse teams. I have actively sought opportunities to work alongside international crews, learning the importance of clear communication across language barriers (I am proficient in basic Hebrew phrases relevant to construction contexts) and embracing the pragmatic, solution-oriented mindset prevalent throughout Israel’s skilled trades sector. I am committed to adhering fully to Israeli building codes, safety regulations (including those specific to Jerusalem’s terrain and climate), and quality benchmarks such as SI/IS standards. I understand that projects here often involve tight deadlines, complex logistics within historic districts, and heightened attention to detail due to the city’s global significance; I thrive under these conditions.</w:t>
      </w:r>
    </w:p>
    <w:p>
      <w:pPr>
        <w:pStyle w:val="BodyText"/>
      </w:pPr>
      <w:r>
        <w:t xml:space="preserve">My professional experience has equipped me with a versatile skill set directly applicable to Jerusalem’s needs. For instance, in my previous role at [Fictional Construction Firm], I was entrusted with lead responsibilities on a project involving the restoration of wooden balconies for heritage properties in a sensitive urban zone. This required meticulous planning to ensure minimal disruption to residents, precise craftsmanship matching original designs, and constant coordination with conservation experts—skills I view as essential for contributing to Jerusalem’s preservation efforts. Additionally, my experience with sustainable materials and modern techniques like prefabricated framing aligns with Israel’s growing emphasis on eco-friendly construction practices within Jerusalem’s expanding urban landscape.</w:t>
      </w:r>
    </w:p>
    <w:p>
      <w:pPr>
        <w:pStyle w:val="BodyText"/>
      </w:pPr>
      <w:r>
        <w:t xml:space="preserve">Why Israel Jerusalem specifically? The answer lies in the city's unparalleled demand for skilled hands that respect its legacy while building its future. There is a palpable energy here, a drive to innovate without erasing history. I see this as my calling—a chance to apply my craftsmanship not in isolation, but within a community where every nail driven and every piece of wood shaped contributes to something greater than myself: the enduring story of Jerusalem itself. I am eager to learn from local master carpenters whose work has graced these streets for generations, and I am prepared to bring my expertise in advanced joinery, structural integrity, and efficient project execution directly into your team.</w:t>
      </w:r>
    </w:p>
    <w:p>
      <w:pPr>
        <w:pStyle w:val="BodyText"/>
      </w:pPr>
      <w:r>
        <w:t xml:space="preserve">My ultimate goal is clear: To establish myself as a trusted Carpenter within Israel’s construction industry, with Jerusalem as the cornerstone of my career. I envision contributing to landmark projects that enhance both functionality and beauty—whether restoring an ancient synagogue’s wooden interior, crafting bespoke furniture for a new cultural center in the city, or supporting community housing initiatives across Jerusalem. This is not just about building structures; it is about building legacy, one precise cut at a time.</w:t>
      </w:r>
    </w:p>
    <w:p>
      <w:pPr>
        <w:pStyle w:val="BodyText"/>
      </w:pPr>
      <w:r>
        <w:t xml:space="preserve">As I prepare to submit this Statement of Purpose, I do so with unwavering resolve and profound respect for the opportunity to serve as a Carpenter in Israel Jerusalem. It represents more than a job—it is the fulfillment of my lifelong passion for craftsmanship within the most inspiring and historically resonant setting imaginable. I am ready, equipped, and deeply motivated to bring my dedication, skills, and reverence for this city’s unique spirit to every project I undertake.</w:t>
      </w:r>
    </w:p>
    <w:p>
      <w:pPr>
        <w:pStyle w:val="BodyText"/>
      </w:pPr>
      <w:r>
        <w:t xml:space="preserve">I respectfully submit this Statement of Purpose as a testament to my commitment: to elevate the craft of carpentry in the heart of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Carpenter Position - Israel Jerusalem</dc:title>
  <dc:creator/>
  <cp:keywords/>
  <dcterms:created xsi:type="dcterms:W3CDTF">2026-07-22T16:34:52Z</dcterms:created>
  <dcterms:modified xsi:type="dcterms:W3CDTF">2026-07-22T16:34:52Z</dcterms:modified>
</cp:coreProperties>
</file>

<file path=docProps/custom.xml><?xml version="1.0" encoding="utf-8"?>
<Properties xmlns="http://schemas.openxmlformats.org/officeDocument/2006/custom-properties" xmlns:vt="http://schemas.openxmlformats.org/officeDocument/2006/docPropsVTypes"/>
</file>