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Carpenter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Osaka,</w:t>
      </w:r>
      <w:r>
        <w:t xml:space="preserve"> </w:t>
      </w:r>
      <w:r>
        <w:t xml:space="preserve">Japan</w:t>
      </w:r>
    </w:p>
    <w:bookmarkStart w:id="26" w:name="X0f9b6689b275e924c071ea5fdf9a31c0d864ac7"/>
    <w:p>
      <w:pPr>
        <w:pStyle w:val="Heading1"/>
      </w:pPr>
      <w:r>
        <w:t xml:space="preserve">Statement of Purpose: Pursuing Professional Excellence as a Carpenter in Osaka, Japan</w:t>
      </w:r>
    </w:p>
    <w:p>
      <w:pPr>
        <w:pStyle w:val="FirstParagraph"/>
      </w:pPr>
      <w:r>
        <w:t xml:space="preserve">Dear Visa Officer and Hiring Committee,</w:t>
      </w:r>
    </w:p>
    <w:p>
      <w:pPr>
        <w:pStyle w:val="BodyText"/>
      </w:pPr>
      <w:r>
        <w:t xml:space="preserve">I am writing this Statement of Purpose to formally express my profound commitment to advancing my career as a professional carpenter within the esteemed construction and craftsmanship landscape of Osaka, Japan. With over twelve years of specialized experience in both traditional Japanese woodworking techniques and contemporary structural construction, I have developed a deep appreciation for Japan's unparalleled dedication to precision, sustainability, and cultural preservation through woodcraft. My decision to pursue employment in Osaka is not merely a career move but a meaningful alignment of my professional identity with the nation's most revered artisanal traditions.</w:t>
      </w:r>
    </w:p>
    <w:bookmarkStart w:id="20" w:name="X05e1411fb73b1f079af80b965cce46ec3fecfd0"/>
    <w:p>
      <w:pPr>
        <w:pStyle w:val="Heading2"/>
      </w:pPr>
      <w:r>
        <w:t xml:space="preserve">Rooted in Craftsmanship: A Journey Forged Through Wood</w:t>
      </w:r>
    </w:p>
    <w:p>
      <w:pPr>
        <w:pStyle w:val="FirstParagraph"/>
      </w:pPr>
      <w:r>
        <w:t xml:space="preserve">My journey began at the age of fifteen when I apprenticed under master carpenters in rural Kyoto, where I learned the fundamentals of Japanese joinery (sashimono) and timber framing (koshi-ya). This early immersion revealed to me that Japanese carpentry transcends mere construction—it embodies a philosophy where wood "breathes," structures harmonize with nature, and every joint tells a story. I mastered techniques such as *mizuhiki* (water-repellent joinery) and *kumimono* (interlocking wooden joints without nails), skills that are central to preserving historic temples and modern eco-buildings across Japan. Unlike Western carpentry that often prioritizes speed, my Japanese-inspired approach emphasizes patience, respect for materials, and the creation of enduring legacies—values I witnessed daily in Kyoto's *shinobi* (hidden craft) communities.</w:t>
      </w:r>
    </w:p>
    <w:bookmarkEnd w:id="20"/>
    <w:bookmarkStart w:id="21" w:name="X38280e13bd6c569f0f792ece3f89f83a6c728a0"/>
    <w:p>
      <w:pPr>
        <w:pStyle w:val="Heading2"/>
      </w:pPr>
      <w:r>
        <w:t xml:space="preserve">Why Osaka? Where Tradition Meets Innovation</w:t>
      </w:r>
    </w:p>
    <w:p>
      <w:pPr>
        <w:pStyle w:val="FirstParagraph"/>
      </w:pPr>
      <w:r>
        <w:t xml:space="preserve">Osaka has long captivated me as the ideal destination to apply these skills. Unlike Tokyo’s relentless modernity, Osaka offers a unique synthesis of historical reverence and forward-thinking urban development. The city’s commitment to preserving its *yakata* (traditional wooden houses) in districts like Shitamachi while simultaneously pioneering sustainable architecture projects—such as the Nakanoshima Festival Hall’s bamboo-reinforced framework—creates a dynamic environment where my expertise can thrive. I am particularly inspired by Osaka's "Osaka City Wooden Architecture Promotion Project," which actively integrates traditional methods into new public housing, ensuring cultural continuity without sacrificing functionality. As a carpenter seeking to contribute meaningfully, I recognize that Osaka’s spirit of *wabi-sabi* (beauty in imperfection) and *mono no aware* (appreciation for transience) aligns perfectly with my own ethos: construction should serve people while honoring the material's inherent character.</w:t>
      </w:r>
    </w:p>
    <w:bookmarkEnd w:id="21"/>
    <w:bookmarkStart w:id="22" w:name="Xc43bd3406c000f143b79b610065b731f161bf69"/>
    <w:p>
      <w:pPr>
        <w:pStyle w:val="Heading2"/>
      </w:pPr>
      <w:r>
        <w:t xml:space="preserve">Professional Preparedness for Japan's Standards</w:t>
      </w:r>
    </w:p>
    <w:p>
      <w:pPr>
        <w:pStyle w:val="FirstParagraph"/>
      </w:pPr>
      <w:r>
        <w:t xml:space="preserve">My qualifications extend beyond technical skill. I have completed certification programs in Japanese building codes (such as the *Kenchiku Bunka* standards) and hold a working knowledge of Japanese terminology related to carpentry, including *keta* (scaffold), *shikibiki* (timber frame), and *kumihimo* (braid-like joinery). I have also undertaken rigorous language training through the Japan Foundation’s online courses, achieving JLPT N3 proficiency. This preparation ensures I can collaborate effectively with Japanese foremen and adhere strictly to safety protocols like those mandated by Osaka's Construction Safety Bureau. Crucially, I understand that in Japan, a carpenter’s reputation hinges on meticulous attention to detail—where even a 0.5mm deviation in a *kashira* (corner post) can compromise structural integrity. My portfolio includes projects where I engineered earthquake-resistant wooden frameworks for residential complexes in Hiroshima, demonstrating my grasp of Japan’s unique seismic challenges.</w:t>
      </w:r>
    </w:p>
    <w:bookmarkEnd w:id="22"/>
    <w:bookmarkStart w:id="23" w:name="X8abf30f025dde7e8310c191469f65da76b47c6e"/>
    <w:p>
      <w:pPr>
        <w:pStyle w:val="Heading2"/>
      </w:pPr>
      <w:r>
        <w:t xml:space="preserve">Contributing to Osaka's Architectural Legacy</w:t>
      </w:r>
    </w:p>
    <w:p>
      <w:pPr>
        <w:pStyle w:val="FirstParagraph"/>
      </w:pPr>
      <w:r>
        <w:t xml:space="preserve">I envision my role as a bridge between Osaka’s architectural heritage and its sustainable future. Specifically, I aim to support initiatives like the *Osaka Wood City Project*, which seeks to replace concrete with locally sourced timber in public infrastructure. My experience restoring Edo-period *machiya* (townhouses) using traditional *sashimono* techniques would directly benefit Osaka’s cultural preservation efforts—such as the ongoing renovation of Dōtonbori's historic wooden facades. Moreover, I am eager to learn from Osaka’s master craftsmen, particularly those affiliated with the Kyoto-based *Nihon Kōgei Gakkai* (Japan Art Craft Association), whose apprenticeship model I deeply admire. In return, I will bring my expertise in modern sustainable materials like cross-laminated timber (CLT) to enhance efficiency without compromising authenticity—a balance critical for Osaka’s green-building targets.</w:t>
      </w:r>
    </w:p>
    <w:bookmarkEnd w:id="23"/>
    <w:bookmarkStart w:id="24" w:name="X6eba3ab6a01c2f90a491a113da27031e809d0c0"/>
    <w:p>
      <w:pPr>
        <w:pStyle w:val="Heading2"/>
      </w:pPr>
      <w:r>
        <w:t xml:space="preserve">Long-Term Vision: Growth Within Japan's Craftsmanship Ecosystem</w:t>
      </w:r>
    </w:p>
    <w:p>
      <w:pPr>
        <w:pStyle w:val="FirstParagraph"/>
      </w:pPr>
      <w:r>
        <w:t xml:space="preserve">My ultimate goal extends beyond employment: I aspire to become a certified *takumi* (master artisan) under the Japanese government’s "Traditional Craftsman" certification. I plan to pursue this through Osaka’s Ministry of Economy, Trade and Industry (METI) apprenticeship program after securing my initial work visa. This path requires immersion in Osaka's woodworking community, which I intend to achieve by joining organizations like *Osaka Kōgei Sōdan Kai* (Osaka Craftsmen Association). Within five years, I aim to establish a small workshop specializing in bespoke wooden elements for both heritage restoration and contemporary homes—directly supporting Osaka’s vision of "wooden urbanism." My long-term contribution is not just to build structures, but to nurture the next generation of carpenters through mentorship, ensuring Japan’s woodworking legacy endures with global relevance.</w:t>
      </w:r>
    </w:p>
    <w:bookmarkEnd w:id="24"/>
    <w:bookmarkStart w:id="25" w:name="Xc45416827d1dd10b1a213dc8d6db04ca0f46622"/>
    <w:p>
      <w:pPr>
        <w:pStyle w:val="Heading2"/>
      </w:pPr>
      <w:r>
        <w:t xml:space="preserve">Conclusion: A Life Aligned with Wooden Traditions</w:t>
      </w:r>
    </w:p>
    <w:p>
      <w:pPr>
        <w:pStyle w:val="FirstParagraph"/>
      </w:pPr>
      <w:r>
        <w:t xml:space="preserve">The decision to seek employment as a Carpenter in Osaka is the culmination of years spent studying Japan’s cultural philosophy through its wood. This Statement of Purpose reflects not a simple job application, but an earnest pledge to honor the nation’s craftsmanship legacy while advancing my profession with integrity. I am prepared to embrace Osaka’s demanding standards, adapt to its work ethic (*ganbaru*), and contribute immediately to projects that celebrate the beauty of wood as both art and necessity. As I have learned from Japanese masters: "A good carpenter does not just build; he listens to the tree." In Osaka, where nature and architecture coexist in profound harmony, I am ready to listen—and build.</w:t>
      </w:r>
    </w:p>
    <w:p>
      <w:pPr>
        <w:pStyle w:val="BodyText"/>
      </w:pPr>
      <w:r>
        <w:t xml:space="preserve">Thank you for considering my application. I eagerly anticipate the opportunity to contribute my skills to Osaka’s vibrant woodcraft community and become part of Japan’s enduring story of precision, beauty, and purposeful creation.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Carpenter Professional | Osaka Work Visa Applicant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Carpenter Application for Osaka, Japan</dc:title>
  <dc:creator/>
  <dc:language>en</dc:language>
  <cp:keywords/>
  <dcterms:created xsi:type="dcterms:W3CDTF">2026-07-21T16:20:59Z</dcterms:created>
  <dcterms:modified xsi:type="dcterms:W3CDTF">2026-07-21T16:20:59Z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