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w:t>
      </w:r>
      <w:r>
        <w:t xml:space="preserve"> </w:t>
      </w:r>
      <w:r>
        <w:t xml:space="preserve">Kenya</w:t>
      </w:r>
      <w:r>
        <w:t xml:space="preserve"> </w:t>
      </w:r>
      <w:r>
        <w:t xml:space="preserve">Nairobi</w:t>
      </w:r>
    </w:p>
    <w:bookmarkStart w:id="20" w:name="Xece573af8793b0ebafdc5ea59f90e98021259a8"/>
    <w:p>
      <w:pPr>
        <w:pStyle w:val="Heading1"/>
      </w:pPr>
      <w:r>
        <w:t xml:space="preserve">Statement of Purpose: Advancing Excellence in Carpentry for Kenya Nairobi's Development</w:t>
      </w:r>
    </w:p>
    <w:p>
      <w:pPr>
        <w:pStyle w:val="FirstParagraph"/>
      </w:pPr>
      <w:r>
        <w:t xml:space="preserve">I am writing this Statement of Purpose to formally express my profound commitment to elevating the carpentry profession in Kenya, specifically within the dynamic urban landscape of Nairobi. As a dedicated Carpenter with eight years of hands-on experience across diverse construction sites throughout Nairobi, I have witnessed firsthand how skilled craftsmanship directly impacts community development, housing solutions, and sustainable economic growth. This Statement of Purpose serves as my comprehensive blueprint for professional advancement while contributing meaningfully to Kenya's infrastructure revolution.</w:t>
      </w:r>
    </w:p>
    <w:p>
      <w:pPr>
        <w:pStyle w:val="BodyText"/>
      </w:pPr>
      <w:r>
        <w:t xml:space="preserve">My journey began in 2016 at the Nairobi City County Technical Training Institute, where I completed a rigorous National Certificate in Carpentry and Joinery. During my apprenticeship under Master Carpenter Joseph Kipkoech at the Kibera Urban Development Project, I mastered traditional Kenyan woodworking techniques while integrating modern precision tools. This foundational experience in Kenya Nairobi's most challenging environments taught me that exceptional carpentry isn't merely about cutting wood—it's about understanding community needs, material sustainability, and cultural context. For instance, when constructing low-cost housing units in Eastleigh neighborhood, I innovated by using locally sourced acacia wood instead of imported timber, reducing costs by 30% while supporting Kenyan forestry initiatives. This project exemplified how a skilled Carpenter can directly address Nairobi's housing crisis through resourceful solutions.</w:t>
      </w:r>
    </w:p>
    <w:p>
      <w:pPr>
        <w:pStyle w:val="BodyText"/>
      </w:pPr>
      <w:r>
        <w:t xml:space="preserve">What distinguishes me as a Carpenter in Kenya Nairobi is my unwavering commitment to quality control and safety standards—a critical factor often overlooked in our rapidly expanding urban construction sector. In 2020, I spearheaded the timber framework for the Riverside Community Center in Kasarani, implementing strict ISO 9001 quality protocols that resulted in zero structural defects during Kenya's rainy season. This success wasn't accidental; it stemmed from my daily practice of inspecting materials at local suppliers like Kariobangi Lumber, verifying wood density and moisture content to prevent warping—challenges common in Nairobi's humid climate. My Statement of Purpose explicitly prioritizes such meticulous attention to detail because I understand that every door frame, window jamb, and staircase we construct becomes a permanent part of Nairobi's architectural identity.</w:t>
      </w:r>
    </w:p>
    <w:p>
      <w:pPr>
        <w:pStyle w:val="BodyText"/>
      </w:pPr>
      <w:r>
        <w:t xml:space="preserve">Recognizing the evolving demands of Kenya Nairobi's construction industry, I pursued advanced certification in Sustainable Building Techniques through the Construction Industry Development Board (CIDB) in 2022. This training equipped me to address two critical national priorities: reducing deforestation and improving energy efficiency. In my recent work on the Umoja Housing Project near Ngong Road, I designed modular wooden partitions that incorporated recycled plastic composites—significantly lowering carbon footprint while meeting Kenya's new Green Building Standards. This initiative attracted attention from the Nairobi City County Environment Department, which cited it as a model for future municipal housing developments. As a Carpenter in Kenya Nairobi today, I see sustainability not as an add-on but as the very foundation of our craft.</w:t>
      </w:r>
    </w:p>
    <w:p>
      <w:pPr>
        <w:pStyle w:val="BodyText"/>
      </w:pPr>
      <w:r>
        <w:t xml:space="preserve">The current state of carpentry in Kenya presents both challenges and unprecedented opportunities. While many skilled artisans struggle with inconsistent workloads and limited access to advanced training, Nairobi's urbanization rate—projected at 3.5% annually—creates immense demand for quality craftsmanship. My Statement of Purpose directly addresses this gap by proposing a community-based apprenticeship model where I would mentor youth from Kibera and Mathare, teaching both traditional Kenyan woodcraft and modern CAD software applications. This initiative aligns with President Ruto's "Hustler Fund" program and could position me as a bridge between informal sector carpenters and formal construction enterprises in Nairobi.</w:t>
      </w:r>
    </w:p>
    <w:p>
      <w:pPr>
        <w:pStyle w:val="BodyText"/>
      </w:pPr>
      <w:r>
        <w:t xml:space="preserve">What truly fuels my passion is witnessing how carpentry transforms lives. Last year, I led a volunteer team to rebuild classrooms at Ngei Primary School after a fire damaged the wooden structures. Using salvaged beams from decommissioned Kibera markets, we completed the project two weeks ahead of schedule—giving over 1,200 children safe learning spaces within Nairobi's most densely populated area. This experience crystallized my understanding: a Carpenter in Kenya isn't just a builder; we're community architects who shape futures through every precise cut and secure joint. My Statement of Purpose is therefore deeply personal—a testament to the belief that craftsmanship can drive social change when anchored in local context.</w:t>
      </w:r>
    </w:p>
    <w:p>
      <w:pPr>
        <w:pStyle w:val="BodyText"/>
      </w:pPr>
      <w:r>
        <w:t xml:space="preserve">I am particularly drawn to Nairobi's emerging "Green City" initiative, where sustainable construction is central to urban planning. As a Carpenter committed to Kenya's environmental goals, I plan to develop specialized skills in bamboo engineering—using locally abundant species like *Oxytenanthera abyssinica* for earthquake-resistant structures. This aligns with the National Bamboo Policy and represents an opportunity to pioneer techniques that reduce Nairobi's construction carbon emissions by 15% compared to conventional methods. My research at Jomo Kenyatta University of Agriculture has already begun documenting bamboo joint methodologies suitable for Nairobi's seismic conditions, positioning me as a forward-thinking Carpenter ready to lead this innovation.</w:t>
      </w:r>
    </w:p>
    <w:p>
      <w:pPr>
        <w:pStyle w:val="BodyText"/>
      </w:pPr>
      <w:r>
        <w:t xml:space="preserve">Looking ahead, I seek opportunities to collaborate with institutions like the Kenya Association of Manufacturers and Nairobi City County Development Authority. My goal is to establish a training center in Eastleigh that offers certified carpentry programs integrating digital design tools with traditional Kenyan woodcraft techniques. This facility would address the critical shortage of skilled workers—over 45% of Nairobi's construction firms report difficulty finding qualified Carpenters according to a 2023 CIDB survey. Through this initiative, I aim to elevate the entire profession while delivering on Kenya's Vision 2030 objectives for inclusive economic growth.</w:t>
      </w:r>
    </w:p>
    <w:p>
      <w:pPr>
        <w:pStyle w:val="BodyText"/>
      </w:pPr>
      <w:r>
        <w:t xml:space="preserve">This Statement of Purpose is more than an application document; it's a declaration of my lifelong commitment to excellence in carpentry within Kenya Nairobi. I understand that as a Carpenter, my work directly shapes Nairobi's skyline, supports its families, and honors the legacy of Kenyan craftsmanship passed down through generations. With every project I undertake—from building affordable housing for low-income communities to constructing cultural centers that celebrate our heritage—I strive to demonstrate how this ancient craft remains vital to Kenya's modern progress. I welcome the opportunity to contribute my skills as a Carpenter in Kenya Nairobi, where quality carpentry isn't just a trade—it's an investment in our nation's future.</w:t>
      </w:r>
    </w:p>
    <w:p>
      <w:pPr>
        <w:pStyle w:val="BodyText"/>
      </w:pPr>
      <w:r>
        <w:t xml:space="preserve">As I continue refining my craft, I remain dedicated to ensuring that every piece of wood used in Nairobi reflects the same care and precision that defines Kenyan excellence. This Statement of Purpose represents my pledge to move beyond merely building structures—to actively constructing a better Kenya through the artistry and integrity of carpentry.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 Kenya Nairobi</dc:title>
  <dc:creator/>
  <dc:language>en</dc:language>
  <cp:keywords/>
  <dcterms:created xsi:type="dcterms:W3CDTF">2026-07-22T23:14:05Z</dcterms:created>
  <dcterms:modified xsi:type="dcterms:W3CDTF">2026-07-22T23:14:05Z</dcterms:modified>
</cp:coreProperties>
</file>

<file path=docProps/custom.xml><?xml version="1.0" encoding="utf-8"?>
<Properties xmlns="http://schemas.openxmlformats.org/officeDocument/2006/custom-properties" xmlns:vt="http://schemas.openxmlformats.org/officeDocument/2006/docPropsVTypes"/>
</file>