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for</w:t>
      </w:r>
      <w:r>
        <w:t xml:space="preserve"> </w:t>
      </w:r>
      <w:r>
        <w:t xml:space="preserve">Senegal</w:t>
      </w:r>
      <w:r>
        <w:t xml:space="preserve"> </w:t>
      </w:r>
      <w:r>
        <w:t xml:space="preserve">Dakar</w:t>
      </w:r>
    </w:p>
    <w:bookmarkStart w:id="20" w:name="Xa9719930a73805ee8c5dcecbca89c24acfe7b12"/>
    <w:p>
      <w:pPr>
        <w:pStyle w:val="Heading1"/>
      </w:pPr>
      <w:r>
        <w:t xml:space="preserve">Statement of Purpose: Cultivating Craftsmanship in Dakar's Urban Landscape</w:t>
      </w:r>
    </w:p>
    <w:p>
      <w:pPr>
        <w:pStyle w:val="FirstParagraph"/>
      </w:pPr>
      <w:r>
        <w:t xml:space="preserve">From the moment I first held a chisel and felt the grain of wood beneath my fingers, I knew carpentry was more than a trade—it was a language of creation, preservation, and community. Today, as I prepare to submit this</w:t>
      </w:r>
      <w:r>
        <w:t xml:space="preserve"> </w:t>
      </w:r>
      <w:r>
        <w:rPr>
          <w:bCs/>
          <w:b/>
        </w:rPr>
        <w:t xml:space="preserve">Statement of Purpose</w:t>
      </w:r>
      <w:r>
        <w:t xml:space="preserve">, my aspiration is clear: to hone my skills as a skilled</w:t>
      </w:r>
      <w:r>
        <w:t xml:space="preserve"> </w:t>
      </w:r>
      <w:r>
        <w:rPr>
          <w:bCs/>
          <w:b/>
        </w:rPr>
        <w:t xml:space="preserve">Carpenter</w:t>
      </w:r>
      <w:r>
        <w:t xml:space="preserve"> </w:t>
      </w:r>
      <w:r>
        <w:t xml:space="preserve">within the vibrant cultural and economic heart of West Africa—</w:t>
      </w:r>
      <w:r>
        <w:rPr>
          <w:bCs/>
          <w:b/>
        </w:rPr>
        <w:t xml:space="preserve">Senegal Dakar</w:t>
      </w:r>
      <w:r>
        <w:t xml:space="preserve">. This document outlines not just my professional journey, but my commitment to contributing meaningfully to Dakar’s architectural evolution while honoring its rich heritage.</w:t>
      </w:r>
    </w:p>
    <w:p>
      <w:pPr>
        <w:pStyle w:val="BodyText"/>
      </w:pPr>
      <w:r>
        <w:t xml:space="preserve">Growing up in a small village near Thies, I witnessed how wood shaped daily life. Houses were built with locally sourced timber; furniture was crafted by hand for family use; and the rhythmic sounds of sawing echoed through courtyards during harvest season. My grandfather, a master carpenter, taught me that wood is not merely material—it carries stories. He showed me how to respect each piece’s grain, how to transform rough logs into doors that welcome families, and why traditional joinery techniques could outlast concrete in Senegal’s humid climate. This foundation ignited my passion for the craft, but it was a visit to Dakar’s historic</w:t>
      </w:r>
      <w:r>
        <w:t xml:space="preserve"> </w:t>
      </w:r>
      <w:r>
        <w:rPr>
          <w:iCs/>
          <w:i/>
        </w:rPr>
        <w:t xml:space="preserve">Medina</w:t>
      </w:r>
      <w:r>
        <w:t xml:space="preserve"> </w:t>
      </w:r>
      <w:r>
        <w:t xml:space="preserve">that crystallized my purpose. Walking through neighborhoods where wooden balconies and carved doors defined the skyline—structures built decades ago yet still standing strong—I realized that as a</w:t>
      </w:r>
      <w:r>
        <w:t xml:space="preserve"> </w:t>
      </w:r>
      <w:r>
        <w:rPr>
          <w:bCs/>
          <w:b/>
        </w:rPr>
        <w:t xml:space="preserve">Carpenter</w:t>
      </w:r>
      <w:r>
        <w:t xml:space="preserve">, I could bridge generations, preserving cultural identity while meeting modern needs in</w:t>
      </w:r>
      <w:r>
        <w:t xml:space="preserve"> </w:t>
      </w:r>
      <w:r>
        <w:rPr>
          <w:bCs/>
          <w:b/>
        </w:rPr>
        <w:t xml:space="preserve">Senegal Dakar</w:t>
      </w:r>
      <w:r>
        <w:t xml:space="preserve">.</w:t>
      </w:r>
    </w:p>
    <w:p>
      <w:pPr>
        <w:pStyle w:val="BodyText"/>
      </w:pPr>
      <w:r>
        <w:t xml:space="preserve">My formal training at the National School of Arts and Crafts in Thiès equipped me with technical proficiency, but it was practical immersion that transformed my understanding. During a six-month apprenticeship with a Dakar-based workshop specializing in restoration, I learned to repair centuries-old wooden doors using indigenous techniques while integrating modern safety standards. We worked on projects for the</w:t>
      </w:r>
      <w:r>
        <w:t xml:space="preserve"> </w:t>
      </w:r>
      <w:r>
        <w:rPr>
          <w:iCs/>
          <w:i/>
        </w:rPr>
        <w:t xml:space="preserve">Centre Culturel Sénégalais</w:t>
      </w:r>
      <w:r>
        <w:t xml:space="preserve"> </w:t>
      </w:r>
      <w:r>
        <w:t xml:space="preserve">and community centers across Pikine, reinforcing how skilled carpentry supports social cohesion. One project remains etched in my mind: restoring a crumbling mosque courtyard gateway in Ouakam. The original wood had been damaged by termites, but by sourcing sustainable African mahogany from certified local forests and applying traditional lime-based sealants, we not only saved the structure but created jobs for five young artisans from the community. This experience proved that a</w:t>
      </w:r>
      <w:r>
        <w:t xml:space="preserve"> </w:t>
      </w:r>
      <w:r>
        <w:rPr>
          <w:bCs/>
          <w:b/>
        </w:rPr>
        <w:t xml:space="preserve">Carpenter</w:t>
      </w:r>
      <w:r>
        <w:t xml:space="preserve"> </w:t>
      </w:r>
      <w:r>
        <w:t xml:space="preserve">is not just a craftsman but a catalyst for economic resilience in</w:t>
      </w:r>
      <w:r>
        <w:t xml:space="preserve"> </w:t>
      </w:r>
      <w:r>
        <w:rPr>
          <w:bCs/>
          <w:b/>
        </w:rPr>
        <w:t xml:space="preserve">Senegal Dakar</w:t>
      </w:r>
      <w:r>
        <w:t xml:space="preserve">.</w:t>
      </w:r>
    </w:p>
    <w:p>
      <w:pPr>
        <w:pStyle w:val="BodyText"/>
      </w:pPr>
      <w:r>
        <w:t xml:space="preserve">I am applying to join [Insert Relevant Program/Institution Name, e.g., "the Advanced Carpentry Certification Program at Dakar’s Technical Institute"] because it uniquely aligns with my vision for Senegal’s built environment. The program’s focus on sustainable woodworking practices—using reclaimed materials, promoting local timber species like</w:t>
      </w:r>
      <w:r>
        <w:t xml:space="preserve"> </w:t>
      </w:r>
      <w:r>
        <w:rPr>
          <w:iCs/>
          <w:i/>
        </w:rPr>
        <w:t xml:space="preserve">ebony</w:t>
      </w:r>
      <w:r>
        <w:t xml:space="preserve"> </w:t>
      </w:r>
      <w:r>
        <w:t xml:space="preserve">and</w:t>
      </w:r>
      <w:r>
        <w:t xml:space="preserve"> </w:t>
      </w:r>
      <w:r>
        <w:rPr>
          <w:iCs/>
          <w:i/>
        </w:rPr>
        <w:t xml:space="preserve">okoumé</w:t>
      </w:r>
      <w:r>
        <w:t xml:space="preserve">, and integrating digital design tools—directly addresses challenges facing Dakar: rapid urbanization without cultural sensitivity, deforestation from imported materials, and the need for affordable housing solutions. I am particularly eager to learn about the program’s partnership with Dakar’s</w:t>
      </w:r>
      <w:r>
        <w:t xml:space="preserve"> </w:t>
      </w:r>
      <w:r>
        <w:rPr>
          <w:iCs/>
          <w:i/>
        </w:rPr>
        <w:t xml:space="preserve">Ville Nouvelle</w:t>
      </w:r>
      <w:r>
        <w:t xml:space="preserve"> </w:t>
      </w:r>
      <w:r>
        <w:t xml:space="preserve">initiative, where artisans are creating eco-friendly furniture for public spaces while reducing waste. My goal is to master these methods so I can train others in my hometown of Ndioum and later support Dakar’s urban renewal projects, ensuring that new construction respects Senegal’s aesthetic legacy.</w:t>
      </w:r>
    </w:p>
    <w:p>
      <w:pPr>
        <w:pStyle w:val="BodyText"/>
      </w:pPr>
      <w:r>
        <w:t xml:space="preserve">Why</w:t>
      </w:r>
      <w:r>
        <w:t xml:space="preserve"> </w:t>
      </w:r>
      <w:r>
        <w:rPr>
          <w:bCs/>
          <w:b/>
        </w:rPr>
        <w:t xml:space="preserve">Senegal Dakar</w:t>
      </w:r>
      <w:r>
        <w:t xml:space="preserve">? Because it is a city where tradition meets innovation at every corner. The bustling markets of HLM, the serene beauty of Lac Rose just outside the city, and the vibrant energy of Ngor all depend on skilled hands to maintain their character. Dakar’s government has prioritized cultural preservation through policies like "Dakar Heritage Week," creating urgent demand for artisans who understand both history and contemporary design. As a</w:t>
      </w:r>
      <w:r>
        <w:t xml:space="preserve"> </w:t>
      </w:r>
      <w:r>
        <w:rPr>
          <w:bCs/>
          <w:b/>
        </w:rPr>
        <w:t xml:space="preserve">Carpenter</w:t>
      </w:r>
      <w:r>
        <w:t xml:space="preserve">, I aim to be part of that movement—building not just structures, but stories. For instance, I envision collaborating with local artists to create wooden public art installations for the new Dakar Biennale, or partnering with NGOs to build durable classroom furniture for schools in under-resourced areas like Mermoz-Sacré-Cœur. Each project would reflect Senegalese motifs while using locally adapted techniques that reduce costs and environmental impact.</w:t>
      </w:r>
    </w:p>
    <w:p>
      <w:pPr>
        <w:pStyle w:val="BodyText"/>
      </w:pPr>
      <w:r>
        <w:t xml:space="preserve">My long-term vision is clear: to establish a training center in Dakar dedicated to empowering women and youth through carpentry. In a country where 70% of the workforce is under 35, such an initiative would address unemployment while preserving craftsmanship. I have already begun mentoring four young girls in my village, teaching them basic joinery skills using recycled wood from market sheds—a project inspired by Dakar’s own</w:t>
      </w:r>
      <w:r>
        <w:t xml:space="preserve"> </w:t>
      </w:r>
      <w:r>
        <w:rPr>
          <w:iCs/>
          <w:i/>
        </w:rPr>
        <w:t xml:space="preserve">École de la Charpente</w:t>
      </w:r>
      <w:r>
        <w:t xml:space="preserve"> </w:t>
      </w:r>
      <w:r>
        <w:t xml:space="preserve">model. With the expertise gained through this program, I will expand this to include workshops on sustainable forest management and digital drafting, ensuring that the next generation of</w:t>
      </w:r>
      <w:r>
        <w:t xml:space="preserve"> </w:t>
      </w:r>
      <w:r>
        <w:rPr>
          <w:bCs/>
          <w:b/>
        </w:rPr>
        <w:t xml:space="preserve">Carpenter</w:t>
      </w:r>
      <w:r>
        <w:t xml:space="preserve">s in</w:t>
      </w:r>
      <w:r>
        <w:t xml:space="preserve"> </w:t>
      </w:r>
      <w:r>
        <w:rPr>
          <w:bCs/>
          <w:b/>
        </w:rPr>
        <w:t xml:space="preserve">Senegal Dakar</w:t>
      </w:r>
      <w:r>
        <w:t xml:space="preserve"> </w:t>
      </w:r>
      <w:r>
        <w:t xml:space="preserve">are equipped for a modern economy.</w:t>
      </w:r>
    </w:p>
    <w:p>
      <w:pPr>
        <w:pStyle w:val="BodyText"/>
      </w:pPr>
      <w:r>
        <w:t xml:space="preserve">This</w:t>
      </w:r>
      <w:r>
        <w:t xml:space="preserve"> </w:t>
      </w:r>
      <w:r>
        <w:rPr>
          <w:bCs/>
          <w:b/>
        </w:rPr>
        <w:t xml:space="preserve">Statement of Purpose</w:t>
      </w:r>
      <w:r>
        <w:t xml:space="preserve"> </w:t>
      </w:r>
      <w:r>
        <w:t xml:space="preserve">is not merely an application—it is a pledge. A pledge to honor my grandfather’s teachings, to serve the people of Dakar with integrity, and to prove that craftsmanship is the backbone of sustainable development. As Senegal strides toward its 2035 vision for inclusive growth, I am ready to be part of that journey as a dedicated</w:t>
      </w:r>
      <w:r>
        <w:t xml:space="preserve"> </w:t>
      </w:r>
      <w:r>
        <w:rPr>
          <w:bCs/>
          <w:b/>
        </w:rPr>
        <w:t xml:space="preserve">Carpenter</w:t>
      </w:r>
      <w:r>
        <w:t xml:space="preserve"> </w:t>
      </w:r>
      <w:r>
        <w:t xml:space="preserve">who sees wood as both history and hope. Dakar’s skyline needs skilled hands that understand its soul; through this program, I will become one of them. I am prepared to learn from Senegal’s masters, contribute my energy to its progress, and ensure that the legacy of our woodworkers endures for centuries to come.</w:t>
      </w:r>
    </w:p>
    <w:p>
      <w:pPr>
        <w:pStyle w:val="BodyText"/>
      </w:pPr>
      <w:r>
        <w:t xml:space="preserve">With unwavering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for Senegal Dakar</dc:title>
  <dc:creator/>
  <dc:language>en</dc:language>
  <cp:keywords/>
  <dcterms:created xsi:type="dcterms:W3CDTF">2026-07-20T00:22:19Z</dcterms:created>
  <dcterms:modified xsi:type="dcterms:W3CDTF">2026-07-20T00:22:19Z</dcterms:modified>
</cp:coreProperties>
</file>

<file path=docProps/custom.xml><?xml version="1.0" encoding="utf-8"?>
<Properties xmlns="http://schemas.openxmlformats.org/officeDocument/2006/custom-properties" xmlns:vt="http://schemas.openxmlformats.org/officeDocument/2006/docPropsVTypes"/>
</file>