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Carpenter</w:t>
      </w:r>
      <w:r>
        <w:t xml:space="preserve"> </w:t>
      </w:r>
      <w:r>
        <w:t xml:space="preserve">in</w:t>
      </w:r>
      <w:r>
        <w:t xml:space="preserve"> </w:t>
      </w:r>
      <w:r>
        <w:t xml:space="preserve">Colombo,</w:t>
      </w:r>
      <w:r>
        <w:t xml:space="preserve"> </w:t>
      </w:r>
      <w:r>
        <w:t xml:space="preserve">Sri</w:t>
      </w:r>
      <w:r>
        <w:t xml:space="preserve"> </w:t>
      </w:r>
      <w:r>
        <w:t xml:space="preserve">Lanka</w:t>
      </w:r>
    </w:p>
    <w:bookmarkStart w:id="21" w:name="statement-of-purpose"/>
    <w:p>
      <w:pPr>
        <w:pStyle w:val="Heading1"/>
      </w:pPr>
      <w:r>
        <w:t xml:space="preserve">Statement of Purpose</w:t>
      </w:r>
    </w:p>
    <w:bookmarkStart w:id="20" w:name="X69455fc0450aa5cebecd5877ad7f19088add673"/>
    <w:p>
      <w:pPr>
        <w:pStyle w:val="Heading2"/>
      </w:pPr>
      <w:r>
        <w:t xml:space="preserve">For the Pursuit of Excellence as a Carpenter in Colombo, Sri Lanka</w:t>
      </w:r>
    </w:p>
    <w:p>
      <w:pPr>
        <w:pStyle w:val="FirstParagraph"/>
      </w:pPr>
      <w:r>
        <w:t xml:space="preserve">I am writing this Statement of Purpose to formally articulate my unwavering commitment to advancing my career as a skilled</w:t>
      </w:r>
      <w:r>
        <w:t xml:space="preserve"> </w:t>
      </w:r>
      <w:r>
        <w:rPr>
          <w:bCs/>
          <w:b/>
        </w:rPr>
        <w:t xml:space="preserve">Carpenter</w:t>
      </w:r>
      <w:r>
        <w:t xml:space="preserve"> </w:t>
      </w:r>
      <w:r>
        <w:t xml:space="preserve">within the dynamic urban landscape of</w:t>
      </w:r>
      <w:r>
        <w:t xml:space="preserve"> </w:t>
      </w:r>
      <w:r>
        <w:rPr>
          <w:bCs/>
          <w:b/>
        </w:rPr>
        <w:t xml:space="preserve">Sri Lanka Colombo</w:t>
      </w:r>
      <w:r>
        <w:t xml:space="preserve">. My journey in woodworking began in the humble workshops of my family’s home in Kandy, where I observed master carpenters crafting traditional furniture and intricate temple carvings. This early exposure ignited a profound passion for the artistry, precision, and cultural significance inherent in carpentry—a craft deeply woven into Sri Lanka’s heritage. Today, as Colombo rapidly transforms into a modern metropolis with a surge in high-end residential projects, heritage restorations, and sustainable architecture initiatives, I see an urgent need for highly skilled artisans who honor tradition while embracing innovation. This Statement of Purpose outlines my professional vision to become a pivotal contributor to Colombo’s built environment as a dedicated</w:t>
      </w:r>
      <w:r>
        <w:t xml:space="preserve"> </w:t>
      </w:r>
      <w:r>
        <w:rPr>
          <w:bCs/>
          <w:b/>
        </w:rPr>
        <w:t xml:space="preserve">Carpenter</w:t>
      </w:r>
      <w:r>
        <w:t xml:space="preserve">.</w:t>
      </w:r>
    </w:p>
    <w:p>
      <w:pPr>
        <w:pStyle w:val="BodyText"/>
      </w:pPr>
      <w:r>
        <w:t xml:space="preserve">My technical foundation is built upon years of hands-on experience and formal training at the National Institute of Building Technology (NIBT) in Colombo. I have mastered essential carpentry skills including precision joinery, formwork for concrete structures, cabinetry, staircase construction, and the restoration of historical wooden elements. I am proficient in handling both traditional hand tools—such as chisels, planes, and adzes—and modern power tools like routers and CNC machines. Crucially, I understand Sri Lanka’s unique environmental challenges: tropical humidity requires mastery of moisture-resistant techniques (e.g., using teak wood treated with natural oils), anti-termite treatments for local timber species, and sustainable sourcing practices that align with Colombo’s growing eco-conscious construction movement. My apprenticeship at "Kandyan Woodcrafts" in Battaramulla immersed me in the demands of commercial projects, where I contributed to finishing high-end interiors for luxury residences along Galle Face and renovated heritage facades in Fort Colombo.</w:t>
      </w:r>
    </w:p>
    <w:p>
      <w:pPr>
        <w:pStyle w:val="BodyText"/>
      </w:pPr>
      <w:r>
        <w:t xml:space="preserve">What sets my approach apart is my commitment to blending Sri Lanka’s rich woodworking legacy with contemporary design needs. In Colombo, where colonial-era architecture coexists with modern skyscrapers, there is a critical gap in artisans who can seamlessly transition between restoring antique wooden doors at the Old Dutch Hospital and crafting minimalist furniture for sleek Colombo 3 office spaces. As a</w:t>
      </w:r>
      <w:r>
        <w:t xml:space="preserve"> </w:t>
      </w:r>
      <w:r>
        <w:rPr>
          <w:bCs/>
          <w:b/>
        </w:rPr>
        <w:t xml:space="preserve">Carpenter</w:t>
      </w:r>
      <w:r>
        <w:t xml:space="preserve">, I aim to bridge this gap by preserving cultural techniques—like the detailed *Kandyan wood carving* used in traditional *Buddhist temple gates*—while innovating with locally sourced materials to reduce costs and environmental impact. For instance, I have experimented with repurposing discarded palm wood from Colombo’s markets into sustainable furniture, a practice that resonates with the city’s push toward circular economies.</w:t>
      </w:r>
    </w:p>
    <w:p>
      <w:pPr>
        <w:pStyle w:val="BodyText"/>
      </w:pPr>
      <w:r>
        <w:t xml:space="preserve">My professional ethos is rooted in Sri Lanka’s *tharavada* (work ethic), emphasizing integrity, meticulousness, and community contribution. In Colombo, where skilled labor shortages plague the construction sector, I recognize that a</w:t>
      </w:r>
      <w:r>
        <w:t xml:space="preserve"> </w:t>
      </w:r>
      <w:r>
        <w:rPr>
          <w:bCs/>
          <w:b/>
        </w:rPr>
        <w:t xml:space="preserve">Carpenter</w:t>
      </w:r>
      <w:r>
        <w:t xml:space="preserve"> </w:t>
      </w:r>
      <w:r>
        <w:t xml:space="preserve">must be more than a technician—they are a problem-solver who ensures safety, efficiency, and aesthetic excellence on-site. During the renovation of a century-old heritage home in Maradana District last year, my attention to preserving original wooden beams while reinforcing them with eco-friendly composites prevented structural risks and saved the client 20% in costs. This experience reinforced that carpentry in Colombo isn’t merely about assembling wood—it’s about safeguarding our cultural identity and driving economic resilience through craftsmanship.</w:t>
      </w:r>
    </w:p>
    <w:p>
      <w:pPr>
        <w:pStyle w:val="BodyText"/>
      </w:pPr>
      <w:r>
        <w:t xml:space="preserve">The future of</w:t>
      </w:r>
      <w:r>
        <w:t xml:space="preserve"> </w:t>
      </w:r>
      <w:r>
        <w:rPr>
          <w:bCs/>
          <w:b/>
        </w:rPr>
        <w:t xml:space="preserve">Carpenter</w:t>
      </w:r>
      <w:r>
        <w:t xml:space="preserve"> </w:t>
      </w:r>
      <w:r>
        <w:t xml:space="preserve">work in Sri Lanka Colombo demands continuous evolution. I am actively pursuing certifications in sustainable building practices through the Sri Lanka Green Building Council (SLGBC) and studying digital design software like SketchUp to create 3D models for complex projects. I also volunteer with *Sri Lanka Woodworkers Association* to mentor youth from low-income neighborhoods in Colombo’s suburbs, teaching them carpentry skills that offer viable pathways out of poverty. In a city where construction contributes over 12% of GDP, skilled artisans like myself are not just employed—they are catalysts for inclusive growth. I am determined to ensure that as Colombo expands its infrastructure (including the upcoming Port City development), traditional craftsmanship remains central to its identity, not an afterthought.</w:t>
      </w:r>
    </w:p>
    <w:p>
      <w:pPr>
        <w:pStyle w:val="BodyText"/>
      </w:pPr>
      <w:r>
        <w:t xml:space="preserve">Ultimately, my purpose extends beyond personal advancement. As a</w:t>
      </w:r>
      <w:r>
        <w:t xml:space="preserve"> </w:t>
      </w:r>
      <w:r>
        <w:rPr>
          <w:bCs/>
          <w:b/>
        </w:rPr>
        <w:t xml:space="preserve">Carpenter</w:t>
      </w:r>
      <w:r>
        <w:t xml:space="preserve"> </w:t>
      </w:r>
      <w:r>
        <w:t xml:space="preserve">in Colombo, I aspire to be part of a movement that redefines the value of skilled trades in Sri Lanka. Too often, carpenters are undervalued despite their critical role in housing affordability and cultural preservation. Through my work with local cooperatives like "Colombo Craft Collective," I aim to advocate for fair wages, standardized safety protocols, and recognition of craftsmanship as an intellectual art form—comparable to the legacy of Sri Lanka’s master weavers or potters. In a city where every new building shapes the nation’s narrative, I will ensure that each piece of wood I shape carries the weight of our history and the promise of our future.</w:t>
      </w:r>
    </w:p>
    <w:p>
      <w:pPr>
        <w:pStyle w:val="BodyText"/>
      </w:pPr>
      <w:r>
        <w:t xml:space="preserve">Colombo is my home, my classroom, and my canvas. This</w:t>
      </w:r>
      <w:r>
        <w:t xml:space="preserve"> </w:t>
      </w:r>
      <w:r>
        <w:rPr>
          <w:bCs/>
          <w:b/>
        </w:rPr>
        <w:t xml:space="preserve">Statement of Purpose</w:t>
      </w:r>
      <w:r>
        <w:t xml:space="preserve"> </w:t>
      </w:r>
      <w:r>
        <w:t xml:space="preserve">is not merely an application; it is a pledge to invest in Sri Lanka’s most vital resource—its people—and to build a legacy where every joint I cut and every surface I finish reflects the pride of being both a</w:t>
      </w:r>
      <w:r>
        <w:t xml:space="preserve"> </w:t>
      </w:r>
      <w:r>
        <w:rPr>
          <w:bCs/>
          <w:b/>
        </w:rPr>
        <w:t xml:space="preserve">Carpenter</w:t>
      </w:r>
      <w:r>
        <w:t xml:space="preserve"> </w:t>
      </w:r>
      <w:r>
        <w:t xml:space="preserve">and a Sri Lankan. I am ready to contribute my skills, passion, and cultural insight to elevate Colombo’s skyline while honoring the earth beneath our feet.</w:t>
      </w:r>
    </w:p>
    <w:p>
      <w:pPr>
        <w:pStyle w:val="BodyText"/>
      </w:pPr>
      <w:r>
        <w:t xml:space="preserve">With unwavering dedication,</w:t>
      </w:r>
    </w:p>
    <w:p>
      <w:pPr>
        <w:pStyle w:val="BodyText"/>
      </w:pPr>
      <w:r>
        <w:t xml:space="preserve">Rajitha Perera</w:t>
      </w:r>
    </w:p>
    <w:p>
      <w:pPr>
        <w:pStyle w:val="BodyText"/>
      </w:pPr>
      <w:r>
        <w:t xml:space="preserve">Certified Carpenter, Sri Lanka Colombo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Carpenter in Colombo, Sri Lanka</dc:title>
  <dc:creator/>
  <dc:language>en</dc:language>
  <cp:keywords/>
  <dcterms:created xsi:type="dcterms:W3CDTF">2026-07-23T01:35:44Z</dcterms:created>
  <dcterms:modified xsi:type="dcterms:W3CDTF">2026-07-23T01:35:44Z</dcterms:modified>
</cp:coreProperties>
</file>

<file path=docProps/custom.xml><?xml version="1.0" encoding="utf-8"?>
<Properties xmlns="http://schemas.openxmlformats.org/officeDocument/2006/custom-properties" xmlns:vt="http://schemas.openxmlformats.org/officeDocument/2006/docPropsVTypes"/>
</file>