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6090a2654a6f07205bb061b76ca8b88e65ca09d"/>
    <w:p>
      <w:pPr>
        <w:pStyle w:val="Heading1"/>
      </w:pPr>
      <w:r>
        <w:t xml:space="preserve">STATEMENT OF PURPOSE FOR CARPENTER POSITION IN TURKEY ISTANBUL</w:t>
      </w:r>
    </w:p>
    <w:p>
      <w:pPr>
        <w:pStyle w:val="FirstParagraph"/>
      </w:pPr>
      <w:r>
        <w:t xml:space="preserve">As a dedicated professional with over eight years of comprehensive experience in fine woodworking and structural carpentry, I am writing this Statement of Purpose to formally express my profound enthusiasm for contributing my craftsmanship to the dynamic construction landscape of Turkey Istanbul. This document serves as both my professional declaration and a testament to how my skills align precisely with the evolving architectural needs of one of the world's most culturally rich metropolises. My journey from apprentice to master carpenter has been driven by an unwavering commitment to precision, sustainability, and the artistry inherent in transforming raw materials into enduring structures – values I deeply believe will resonate within Istanbul's unique urban tapestry.</w:t>
      </w:r>
    </w:p>
    <w:p>
      <w:pPr>
        <w:pStyle w:val="BodyText"/>
      </w:pPr>
      <w:r>
        <w:t xml:space="preserve">My professional foundation began at the National School of Woodworking in my hometown, where I mastered traditional joinery techniques alongside modern CAD-based design principles. During my apprenticeship with a heritage restoration firm, I gained specialized experience in preserving Ottoman-era wooden structures – a skill set particularly relevant to Istanbul's historic districts like Sultanahmet and Balat. For the past five years, as lead carpenter at Coastal Construction Solutions in Athens, I have overseen projects ranging from luxury yacht interiors to earthquake-resistant residential frameworks. This experience has equipped me with technical proficiency in both hand-tool craftsmanship and contemporary machinery operation, including CNC routers and laser-guided precision tools essential for Istanbul's complex building codes.</w:t>
      </w:r>
    </w:p>
    <w:p>
      <w:pPr>
        <w:pStyle w:val="BodyText"/>
      </w:pPr>
      <w:r>
        <w:t xml:space="preserve">What truly distinguishes my approach is my philosophy that carpentry transcends mere construction – it's about creating spaces that honor cultural narratives while embracing future functionality. In Athens, I led the restoration of a 19th-century Greek Revival mansion using only traditional mortise-and-tenon joints and locally sourced cedar, which required meticulous research into historical joinery methods. This project directly parallels Istanbul's current initiatives in preserving its architectural heritage while integrating modern sustainability standards. My ability to bridge historical techniques with contemporary innovation positions me uniquely to contribute to Turkey Istanbul's ambitious urban renewal projects, where developers increasingly seek artisans who understand the city's layered history.</w:t>
      </w:r>
    </w:p>
    <w:p>
      <w:pPr>
        <w:pStyle w:val="BodyText"/>
      </w:pPr>
      <w:r>
        <w:t xml:space="preserve">I have closely followed Istanbul's construction boom, particularly in districts like Kadıköy and Beşiktaş where eco-conscious developments are reshaping the skyline. The city's unique challenge – harmonizing rapid modernization with preservation of its UNESCO World Heritage sites – demands carpenters who understand both technical specifications and cultural sensitivity. My recent work on the Athens International Airport expansion involved creating custom wooden partitions that met strict fire-resistance standards while incorporating traditional Greek motifs, a project that demonstrates my capacity to deliver complex solutions within stringent regulatory frameworks. I am confident this adaptability will allow me to immediately contribute to Istanbul's housing projects requiring seismic resilience and aesthetic harmony with historic surroundings.</w:t>
      </w:r>
    </w:p>
    <w:p>
      <w:pPr>
        <w:pStyle w:val="BodyText"/>
      </w:pPr>
      <w:r>
        <w:t xml:space="preserve">What draws me specifically to Turkey Istanbul is not merely professional opportunity, but a deep personal connection forged through cultural immersion. Having spent three months studying Ottoman woodworking techniques during my travels in 2019 – including participating in workshops at the Istanbul Technical University's Craft Department – I've developed profound respect for the city's artisanal legacy. I witnessed master craftsmen using centuries-old tools to restore wooden balconies along the Bosphorus, understanding that each carved detail tells a story of resilience and artistry. This experience ignited my determination to become part of Istanbul's living tradition rather than merely an external laborer. The city doesn't just need carpenters; it needs artisans who will carry forward its woodworking heritage with reverence and innovation.</w:t>
      </w:r>
    </w:p>
    <w:p>
      <w:pPr>
        <w:pStyle w:val="BodyText"/>
      </w:pPr>
      <w:r>
        <w:t xml:space="preserve">My technical repertoire includes mastery of all primary wood types used in Turkish construction (from local beech to imported oak), proficiency in both European and Asian joinery systems, and advanced knowledge of modern adhesives meeting Turkish standards. I hold certification from the International Woodworkers Association for structural timber engineering, which directly addresses Istanbul's rigorous building requirements for high-rise residential structures. Additionally, I've completed specialized training in sustainable forestry practices through the Forest Stewardship Council program – a critical alignment with Turkey's National Climate Action Plan targeting 2030 forest conservation goals.</w:t>
      </w:r>
    </w:p>
    <w:p>
      <w:pPr>
        <w:pStyle w:val="BodyText"/>
      </w:pPr>
      <w:r>
        <w:t xml:space="preserve">Looking forward, I envision establishing a small-scale craft workshop in Istanbul dedicated to bespoke wooden furniture and restoration services for historic buildings. This initiative would directly support the city's "Cultural Heritage Revival Project" while creating employment opportunities for local artisans. My long-term vision includes collaborating with Istanbul University's Architecture Department on research into traditional wood preservation techniques, ensuring these methods are documented and adapted for contemporary use. As a Carpenter, I understand that every nail driven and joint fitted contributes to the city's physical and cultural continuity – a responsibility I embrace wholeheartedly.</w:t>
      </w:r>
    </w:p>
    <w:p>
      <w:pPr>
        <w:pStyle w:val="BodyText"/>
      </w:pPr>
      <w:r>
        <w:t xml:space="preserve">The significance of this Statement of Purpose extends beyond securing employment; it represents my earnest commitment to becoming an integral part of Turkey Istanbul's creative community. I recognize that as a Carpenter in this historic city, my work will touch generations – from the intricate wooden doors of Sultanahmet mosques to the modernist interiors defining new neighborhoods. My hands have built with wood in multiple continents, but Istanbul is where I believe my craft can achieve its deepest resonance: transforming timber into legacy within a city that itself is a living monument.</w:t>
      </w:r>
    </w:p>
    <w:p>
      <w:pPr>
        <w:pStyle w:val="BodyText"/>
      </w:pPr>
      <w:r>
        <w:t xml:space="preserve">I am prepared to immediately contribute my full skillset to Turkey Istanbul's construction industry, bringing not only technical expertise but also cultural sensitivity and innovative thinking. The opportunity to work alongside master artisans while applying global best practices represents the professional pinnacle I have dedicated my career toward achieving. I eagerly anticipate the possibility of discussing how my vision for excellence in carpentry can support Istanbul's architectural journey as it balances its magnificent past with an inspired future.</w:t>
      </w:r>
    </w:p>
    <w:p>
      <w:pPr>
        <w:pStyle w:val="BodyText"/>
      </w:pPr>
      <w:r>
        <w:t xml:space="preserve">With profound respect for Turkey's craftsmanship legacy,</w:t>
      </w:r>
    </w:p>
    <w:p>
      <w:pPr>
        <w:pStyle w:val="BodyText"/>
      </w:pPr>
      <w:r>
        <w:t xml:space="preserve">Alexandros Karamanlis</w:t>
      </w:r>
    </w:p>
    <w:p>
      <w:pPr>
        <w:pStyle w:val="BodyText"/>
      </w:pPr>
      <w:r>
        <w:t xml:space="preserve">Master Carpenter | Certified Woodworking Specialist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Turkey Istanbul</dc:title>
  <dc:creator/>
  <cp:keywords/>
  <dcterms:created xsi:type="dcterms:W3CDTF">2026-07-20T22:41:23Z</dcterms:created>
  <dcterms:modified xsi:type="dcterms:W3CDTF">2026-07-20T22:41:23Z</dcterms:modified>
</cp:coreProperties>
</file>

<file path=docProps/custom.xml><?xml version="1.0" encoding="utf-8"?>
<Properties xmlns="http://schemas.openxmlformats.org/officeDocument/2006/custom-properties" xmlns:vt="http://schemas.openxmlformats.org/officeDocument/2006/docPropsVTypes"/>
</file>