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Uganda</w:t>
      </w:r>
      <w:r>
        <w:t xml:space="preserve"> </w:t>
      </w:r>
      <w:r>
        <w:t xml:space="preserve">Kampala</w:t>
      </w:r>
    </w:p>
    <w:bookmarkStart w:id="26" w:name="X2e13496384147900a23ef9714409cd4f03c913e"/>
    <w:p>
      <w:pPr>
        <w:pStyle w:val="Heading1"/>
      </w:pPr>
      <w:r>
        <w:t xml:space="preserve">STATEMENT OF PURPOSE: ELEVATING CARPENTRY EXCELLENCE IN UGANDA KAMPALA</w:t>
      </w:r>
    </w:p>
    <w:p>
      <w:pPr>
        <w:pStyle w:val="FirstParagraph"/>
      </w:pPr>
      <w:r>
        <w:t xml:space="preserve">To the Esteemed Selection Committee,</w:t>
      </w:r>
    </w:p>
    <w:p>
      <w:pPr>
        <w:pStyle w:val="BodyText"/>
      </w:pPr>
      <w:r>
        <w:t xml:space="preserve">As a dedicated and skilled Carpenter hailing from the vibrant heart of Uganda—Kampala—I am writing this Statement of Purpose to formally express my profound commitment to advancing my craft within our nation's rapidly growing construction sector. With over eight years of hands-on experience shaping wood into functional artistry across Kampala's urban landscapes, I have witnessed firsthand how skilled carpentry transforms communities. This document articulates my professional journey, aspirations, and unwavering dedication to elevating carpentry standards in Uganda Kampala through technical mastery, cultural sensitivity, and sustainable innovation.</w:t>
      </w:r>
    </w:p>
    <w:bookmarkStart w:id="20" w:name="Xa59bb389b9aa988c553866fd331a2c9bdeb129d"/>
    <w:p>
      <w:pPr>
        <w:pStyle w:val="Heading2"/>
      </w:pPr>
      <w:r>
        <w:t xml:space="preserve">Rooted in Kampala: The Genesis of My Craft</w:t>
      </w:r>
    </w:p>
    <w:p>
      <w:pPr>
        <w:pStyle w:val="FirstParagraph"/>
      </w:pPr>
      <w:r>
        <w:t xml:space="preserve">Growing up in Kisenyi slum area of Kampala, I observed how makeshift wooden structures—shanties built with salvaged timber—defined our community's resilience. My father, a self-taught carpenter working on roadside projects, taught me that wood is more than material; it is the backbone of shelter and dignity. At age 14, I began assisting him in constructing simple furniture for local markets, learning to transform raw logs into functional pieces while navigating Kampala's unique challenges: monsoon rains that warped wood, scarce quality timber sources, and the urgent need for durable housing solutions. This early immersion forged my conviction: carpentry is not merely a trade—it is a lifeline for Kampala's growing population.</w:t>
      </w:r>
    </w:p>
    <w:bookmarkEnd w:id="20"/>
    <w:bookmarkStart w:id="21" w:name="X8a76806022c27632e3efe13287fe194c88ce75a"/>
    <w:p>
      <w:pPr>
        <w:pStyle w:val="Heading2"/>
      </w:pPr>
      <w:r>
        <w:t xml:space="preserve">Professional Evolution in Uganda's Capital</w:t>
      </w:r>
    </w:p>
    <w:p>
      <w:pPr>
        <w:pStyle w:val="FirstParagraph"/>
      </w:pPr>
      <w:r>
        <w:t xml:space="preserve">After completing vocational training at the Nakawa Technical Institute, I joined Urban Build Solutions Ltd., Kampala’s leading sustainable construction firm. There, I specialized in precision joinery for high-end residential projects across Nyamiyaga and Bugoloobi estates. My work included:</w:t>
      </w:r>
    </w:p>
    <w:p>
      <w:pPr>
        <w:numPr>
          <w:ilvl w:val="0"/>
          <w:numId w:val="1001"/>
        </w:numPr>
        <w:pStyle w:val="Compact"/>
      </w:pPr>
      <w:r>
        <w:t xml:space="preserve">Constructing earthquake-resistant wooden frameworks for multi-story buildings</w:t>
      </w:r>
    </w:p>
    <w:p>
      <w:pPr>
        <w:numPr>
          <w:ilvl w:val="0"/>
          <w:numId w:val="1001"/>
        </w:numPr>
        <w:pStyle w:val="Compact"/>
      </w:pPr>
      <w:r>
        <w:t xml:space="preserve">Adapting traditional Baganda carving techniques into contemporary interior designs</w:t>
      </w:r>
    </w:p>
    <w:p>
      <w:pPr>
        <w:numPr>
          <w:ilvl w:val="0"/>
          <w:numId w:val="1001"/>
        </w:numPr>
        <w:pStyle w:val="Compact"/>
      </w:pPr>
      <w:r>
        <w:t xml:space="preserve">Leading a team of 5 apprentices in rehabilitating historic Mukasa House heritage site</w:t>
      </w:r>
    </w:p>
    <w:p>
      <w:pPr>
        <w:pStyle w:val="FirstParagraph"/>
      </w:pPr>
      <w:r>
        <w:t xml:space="preserve">A pivotal project was the "Kampala Youth Housing Initiative," where I designed and built 120 eco-friendly wooden units using recycled timber from decommissioned bus stations. This initiative earned Kampala City Council's Innovation Award in 2022, proving that sustainable carpentry directly addresses our city's housing crisis. However, I recognized a critical gap: while Kampala’s construction boom demands skilled labor, formal training programs lack curriculum addressing urban-specific challenges like moisture control in tropical climates or integrating cultural aesthetics into modern architecture.</w:t>
      </w:r>
    </w:p>
    <w:bookmarkEnd w:id="21"/>
    <w:bookmarkStart w:id="22" w:name="Xb3543fa0ae1ca2ef99ffcdbb829c874a5bda1fa"/>
    <w:p>
      <w:pPr>
        <w:pStyle w:val="Heading2"/>
      </w:pPr>
      <w:r>
        <w:t xml:space="preserve">Why Further Development is Imperative for Uganda Kampala</w:t>
      </w:r>
    </w:p>
    <w:p>
      <w:pPr>
        <w:pStyle w:val="FirstParagraph"/>
      </w:pPr>
      <w:r>
        <w:t xml:space="preserve">Uganda's construction sector is projected to grow by 9.5% annually (World Bank, 2023), yet Kampala faces a severe shortage of certified carpenters trained in contemporary techniques. Current training focuses on basic woodworking while ignoring the complexities of our environment—where high humidity demands advanced sealing methods, and rapid urbanization necessitates modular construction systems. My Statement of Purpose centers on bridging this gap through advanced certification at the Uganda Industrial Training Institute's Master Carpenter Program.</w:t>
      </w:r>
    </w:p>
    <w:p>
      <w:pPr>
        <w:pStyle w:val="BodyText"/>
      </w:pPr>
      <w:r>
        <w:t xml:space="preserve">I seek to master three critical competencies absent in my current practice:</w:t>
      </w:r>
    </w:p>
    <w:p>
      <w:pPr>
        <w:numPr>
          <w:ilvl w:val="0"/>
          <w:numId w:val="1002"/>
        </w:numPr>
        <w:pStyle w:val="Compact"/>
      </w:pPr>
      <w:r>
        <w:rPr>
          <w:bCs/>
          <w:b/>
        </w:rPr>
        <w:t xml:space="preserve">Advanced Moisture Management</w:t>
      </w:r>
      <w:r>
        <w:t xml:space="preserve">: Learning computer-aided design (CAD) for humidity-resistant joinery, essential for Kampala’s rainy season</w:t>
      </w:r>
    </w:p>
    <w:p>
      <w:pPr>
        <w:numPr>
          <w:ilvl w:val="0"/>
          <w:numId w:val="1002"/>
        </w:numPr>
        <w:pStyle w:val="Compact"/>
      </w:pPr>
      <w:r>
        <w:rPr>
          <w:bCs/>
          <w:b/>
        </w:rPr>
        <w:t xml:space="preserve">Cultural Integration Techniques</w:t>
      </w:r>
      <w:r>
        <w:t xml:space="preserve">: Studying how to blend Baganda wooden motifs with modern structural needs in Kampala's architectural identity</w:t>
      </w:r>
    </w:p>
    <w:p>
      <w:pPr>
        <w:numPr>
          <w:ilvl w:val="0"/>
          <w:numId w:val="1002"/>
        </w:numPr>
        <w:pStyle w:val="Compact"/>
      </w:pPr>
      <w:r>
        <w:rPr>
          <w:bCs/>
          <w:b/>
        </w:rPr>
        <w:t xml:space="preserve">Sustainable Sourcing Protocols</w:t>
      </w:r>
      <w:r>
        <w:t xml:space="preserve">: Training in ethical timber harvesting to combat deforestation—a pressing issue for Kampala's green initiatives</w:t>
      </w:r>
    </w:p>
    <w:bookmarkEnd w:id="22"/>
    <w:bookmarkStart w:id="23" w:name="Xd0e24768507045fe8df9ca479374a71bdec1007"/>
    <w:p>
      <w:pPr>
        <w:pStyle w:val="Heading2"/>
      </w:pPr>
      <w:r>
        <w:t xml:space="preserve">My Commitment to Transforming Kampala's Skilled Labor Landscape</w:t>
      </w:r>
    </w:p>
    <w:p>
      <w:pPr>
        <w:pStyle w:val="FirstParagraph"/>
      </w:pPr>
      <w:r>
        <w:t xml:space="preserve">Upon completion of this program, I will establish "Kampala Craft Guild," a community-based training hub in Kawempe. This initiative will:</w:t>
      </w:r>
    </w:p>
    <w:p>
      <w:pPr>
        <w:numPr>
          <w:ilvl w:val="0"/>
          <w:numId w:val="1003"/>
        </w:numPr>
        <w:pStyle w:val="Compact"/>
      </w:pPr>
      <w:r>
        <w:t xml:space="preserve">Offer free weekend workshops for youth from informal settlements, teaching modern carpentry using locally sourced materials</w:t>
      </w:r>
    </w:p>
    <w:p>
      <w:pPr>
        <w:numPr>
          <w:ilvl w:val="0"/>
          <w:numId w:val="1003"/>
        </w:numPr>
        <w:pStyle w:val="Compact"/>
      </w:pPr>
      <w:r>
        <w:t xml:space="preserve">Partner with Kampala Capital City Authority on housing projects requiring culturally sensitive woodwork</w:t>
      </w:r>
    </w:p>
    <w:p>
      <w:pPr>
        <w:numPr>
          <w:ilvl w:val="0"/>
          <w:numId w:val="1003"/>
        </w:numPr>
        <w:pStyle w:val="Compact"/>
      </w:pPr>
      <w:r>
        <w:t xml:space="preserve">Develop a certification system acknowledging Kampala's unique craftsmanship standards—not just generic national diplomas</w:t>
      </w:r>
    </w:p>
    <w:p>
      <w:pPr>
        <w:pStyle w:val="FirstParagraph"/>
      </w:pPr>
      <w:r>
        <w:t xml:space="preserve">My vision extends beyond personal growth; it addresses Uganda’s critical skills gap. Currently, only 12% of Kampala’s construction workforce holds formal carpentry certifications (Uganda Bureau of Statistics, 2023), leading to structural inefficiencies. By creating a pipeline of certified artisans trained in urban-specific techniques, I aim to reduce project delays by an estimated 30% and increase housing quality for Kampala's 15 million residents.</w:t>
      </w:r>
    </w:p>
    <w:bookmarkEnd w:id="23"/>
    <w:bookmarkStart w:id="24" w:name="why-this-matters-now-in-uganda-kampala"/>
    <w:p>
      <w:pPr>
        <w:pStyle w:val="Heading2"/>
      </w:pPr>
      <w:r>
        <w:t xml:space="preserve">Why This Matters Now in Uganda Kampala</w:t>
      </w:r>
    </w:p>
    <w:p>
      <w:pPr>
        <w:pStyle w:val="FirstParagraph"/>
      </w:pPr>
      <w:r>
        <w:t xml:space="preserve">Kampala stands at a crossroads. The government's National Development Plan III prioritizes infrastructure, yet our carpentry workforce lacks modern skills to execute these projects efficiently. As a native son who has navigated Kampala’s markets and construction sites for 15 years, I understand that solutions must be context-specific: not imported Western techniques, but innovations rooted in Ugandan reality. My proposed training will address this through:</w:t>
      </w:r>
    </w:p>
    <w:p>
      <w:pPr>
        <w:numPr>
          <w:ilvl w:val="0"/>
          <w:numId w:val="1004"/>
        </w:numPr>
        <w:pStyle w:val="Compact"/>
      </w:pPr>
      <w:r>
        <w:t xml:space="preserve">Using banana fiber as a sustainable wood alternative (researched with Makerere University)</w:t>
      </w:r>
    </w:p>
    <w:p>
      <w:pPr>
        <w:numPr>
          <w:ilvl w:val="0"/>
          <w:numId w:val="1004"/>
        </w:numPr>
        <w:pStyle w:val="Compact"/>
      </w:pPr>
      <w:r>
        <w:t xml:space="preserve">Designing modular furniture for Kampala's compact living spaces</w:t>
      </w:r>
    </w:p>
    <w:p>
      <w:pPr>
        <w:numPr>
          <w:ilvl w:val="0"/>
          <w:numId w:val="1004"/>
        </w:numPr>
        <w:pStyle w:val="Compact"/>
      </w:pPr>
      <w:r>
        <w:t xml:space="preserve">Integrating solar-powered workshop tools to reduce energy costs in low-income communities</w:t>
      </w:r>
    </w:p>
    <w:bookmarkEnd w:id="24"/>
    <w:bookmarkStart w:id="25" w:name="a-lifelong-promise-to-uganda-kampala"/>
    <w:p>
      <w:pPr>
        <w:pStyle w:val="Heading2"/>
      </w:pPr>
      <w:r>
        <w:t xml:space="preserve">A Lifelong Promise to Uganda Kampala</w:t>
      </w:r>
    </w:p>
    <w:p>
      <w:pPr>
        <w:pStyle w:val="FirstParagraph"/>
      </w:pPr>
      <w:r>
        <w:t xml:space="preserve">This Statement of Purpose is more than an application—it is a promise. I promise to honor the legacy of Kampala’s builders by elevating our craft from survival-oriented work to a respected profession. I will ensure that every piece of wood shaped in my workshop carries not just technical skill, but the spirit of Uganda: resilient, innovative, and deeply connected to our land.</w:t>
      </w:r>
    </w:p>
    <w:p>
      <w:pPr>
        <w:pStyle w:val="BodyText"/>
      </w:pPr>
      <w:r>
        <w:t xml:space="preserve">In 2015, during Kampala's severe flooding, my team rebuilt community shelters using waterproofed timber within 72 hours. That moment crystallized my purpose: carpentry is service. It is building homes for families like mine in Katwe slum. It is creating safe schools where children learn beneath sturdy wooden ceilings that withstand rain and time.</w:t>
      </w:r>
    </w:p>
    <w:p>
      <w:pPr>
        <w:pStyle w:val="BodyText"/>
      </w:pPr>
      <w:r>
        <w:t xml:space="preserve">With your support, I will transform this vision into reality—not as an outsider seeking opportunity, but as a son of Kampala demanding excellence for our city. I bring not just skill, but an intimate understanding of Uganda's heartbeat through wood grain and hammer strikes. The carpentry tools in my workshop have seen Kampala grow from mud roads to concrete arteries; now I seek the knowledge to help build its next chapter—one precisely measured board at a time.</w:t>
      </w:r>
    </w:p>
    <w:p>
      <w:pPr>
        <w:pStyle w:val="BodyText"/>
      </w:pPr>
      <w:r>
        <w:t xml:space="preserve">Thank you for considering my application. I eagerly await the opportunity to contribute to Uganda Kampala’s legacy of craftsmanship as a certified Master Carpenter, ready to shape our nation’s future with precision, passion, and profound respect for the craft that sustains us all.</w:t>
      </w:r>
    </w:p>
    <w:p>
      <w:pPr>
        <w:pStyle w:val="BodyText"/>
      </w:pPr>
      <w:r>
        <w:t xml:space="preserve">Sincerely,</w:t>
      </w:r>
    </w:p>
    <w:p>
      <w:pPr>
        <w:pStyle w:val="BodyText"/>
      </w:pPr>
      <w:r>
        <w:t xml:space="preserve">David Nkata</w:t>
      </w:r>
    </w:p>
    <w:p>
      <w:pPr>
        <w:pStyle w:val="BodyText"/>
      </w:pPr>
      <w:r>
        <w:t xml:space="preserve">Kampala, Uganda</w:t>
      </w:r>
    </w:p>
    <w:p>
      <w:pPr>
        <w:pStyle w:val="BodyText"/>
      </w:pPr>
      <w:r>
        <w:t xml:space="preserve">Carving a Legacy Since 2014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Uganda Kampala</dc:title>
  <dc:creator/>
  <dc:language>en</dc:language>
  <cp:keywords/>
  <dcterms:created xsi:type="dcterms:W3CDTF">2026-07-21T04:32:00Z</dcterms:created>
  <dcterms:modified xsi:type="dcterms:W3CDTF">2026-07-21T04:32:00Z</dcterms:modified>
</cp:coreProperties>
</file>

<file path=docProps/custom.xml><?xml version="1.0" encoding="utf-8"?>
<Properties xmlns="http://schemas.openxmlformats.org/officeDocument/2006/custom-properties" xmlns:vt="http://schemas.openxmlformats.org/officeDocument/2006/docPropsVTypes"/>
</file>