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Mission</w:t>
      </w:r>
      <w:r>
        <w:t xml:space="preserve"> </w:t>
      </w:r>
      <w:r>
        <w:t xml:space="preserve">in</w:t>
      </w:r>
      <w:r>
        <w:t xml:space="preserve"> </w:t>
      </w:r>
      <w:r>
        <w:t xml:space="preserve">Afghanistan</w:t>
      </w:r>
      <w:r>
        <w:t xml:space="preserve"> </w:t>
      </w:r>
      <w:r>
        <w:t xml:space="preserve">Kabul</w:t>
      </w:r>
    </w:p>
    <w:bookmarkStart w:id="20" w:name="X339fcd7a07085770c66e3be698105cc80352499"/>
    <w:p>
      <w:pPr>
        <w:pStyle w:val="Heading1"/>
      </w:pPr>
      <w:r>
        <w:t xml:space="preserve">STATEMENT OF PURPOSE: CULINARY VISION FOR AFGHANISTAN KABUL</w:t>
      </w:r>
    </w:p>
    <w:p>
      <w:pPr>
        <w:pStyle w:val="FirstParagraph"/>
      </w:pPr>
      <w:r>
        <w:t xml:space="preserve">As I compose this Statement of Purpose, I feel a profound sense of purpose crystallizing—a calling to merge my lifelong passion for culinary arts with the urgent need for cultural revitalization in Afghanistan Kabul. This document is not merely an application; it is a declaration of my unwavering commitment to serve as a Chef who honors tradition while embracing innovation in one of the world's most resilient cities. In Afghanistan Kabul, where food has always been the heartbeat of community and resilience, I see an extraordinary opportunity to contribute meaningfully through the transformative power of cuisine.</w:t>
      </w:r>
    </w:p>
    <w:p>
      <w:pPr>
        <w:pStyle w:val="BodyText"/>
      </w:pPr>
      <w:r>
        <w:t xml:space="preserve">My journey began in my grandmother’s kitchen in Peshawar, where I learned that cooking is never merely about ingredients—it is an act of love, history, and continuity. Witnessing her transform humble local produce into feasts that brought together neighbors across ethnic divides ignited my understanding of food as a bridge. This foundation propelled me through culinary school in Lahore, where I mastered both classical French techniques and the vibrant flavors of South Asian cuisine. Yet it was during an internship at a community kitchen in Kabul’s Old City—organized through a humanitarian exchange program—that I first grasped the profound cultural significance of being a Chef in Afghanistan. There, I served meals to displaced families using ingredients sourced from local markets, realizing that every dish carried the weight of memory and hope. This experience transformed my aspiration from "becoming a Chef" to "being a Chef for Kabul."</w:t>
      </w:r>
    </w:p>
    <w:p>
      <w:pPr>
        <w:pStyle w:val="BodyText"/>
      </w:pPr>
      <w:r>
        <w:t xml:space="preserve">Why Kabul? The answer lies in understanding that Afghanistan’s culinary landscape is not just about dishes—it is about identity. In a nation where centuries-old traditions face modern challenges, food remains the most potent symbol of unity. As I prepared *qabuli palaw* and *mantu* for families in Kabul's Darul Aman neighborhood, I saw how a shared meal could dissolve barriers between Pashtun, Tajik, Hazara, and Uzbek communities. The streets of Kabul are lined with stalls offering *bolani*, *korma*, and fresh naan—each bite tells a story of survival and continuity. My Statement of Purpose centers on the belief that as Chef in Kabul, I can honor this legacy while creating sustainable opportunities for women’s cooperatives and youth culinary apprenticeships. In a city where conflict has fractured many lives, the kitchen becomes a neutral ground for reconciliation, where dignity is served on a plate.</w:t>
      </w:r>
    </w:p>
    <w:p>
      <w:pPr>
        <w:pStyle w:val="BodyText"/>
      </w:pPr>
      <w:r>
        <w:t xml:space="preserve">I bring to Afghanistan Kabul not only technical mastery but also an understanding of food as social infrastructure. My certification in Sustainable Gastronomy from Le Cordon Bleu equipped me with skills to source hyper-local ingredients—like pomegranates from Laghman Valley and saffron from Panjshir—reducing supply chain vulnerabilities while supporting rural farmers. In my previous role at a high-end restaurant in Islamabad, I led a menu overhaul that increased local ingredient usage by 75%, directly benefiting 200+ smallholder farms. I’ve also trained 30 young chefs in food safety and menu development, with over half now employed in Kabul’s emerging hospitality sector. These experiences taught me that a Chef must be both artist and community organizer—a role I am prepared to fulfill with humility and urgency.</w:t>
      </w:r>
    </w:p>
    <w:p>
      <w:pPr>
        <w:pStyle w:val="BodyText"/>
      </w:pPr>
      <w:r>
        <w:t xml:space="preserve">My vision for Afghanistan Kabul is threefold. First, I will establish a "Culinary Heritage Project" partnering with the Afghan Ministry of Culture to document traditional recipes from regional dialects, preserving them through digital archives accessible via community centers in Kabul. Second, I will launch a vocational training program at the Kabul Hospitality Institute, focusing on women-led food businesses—addressing both economic empowerment and cultural preservation. Finally, I will collaborate with local NGOs to create "Meal for Peace" initiatives: weekly communal dinners where refugees and host communities share meals prepared using donated ingredients from Kabul’s markets. In this way, my work as Chef transcends the kitchen—it becomes a catalyst for social cohesion.</w:t>
      </w:r>
    </w:p>
    <w:p>
      <w:pPr>
        <w:pStyle w:val="BodyText"/>
      </w:pPr>
      <w:r>
        <w:t xml:space="preserve">I recognize the unique challenges of working in Afghanistan Kabul today. Security concerns, economic instability, and cultural sensitivities require not just culinary skill but deep empathy and adaptability. My time volunteering with Mercy Corps in Herat taught me to navigate these complexities: I learned that a Chef must listen before they create, respecting local customs while introducing gentle innovations. For instance, when adapting *Aushak* for Western palates at my previous job, I consulted Afghan elders to ensure cultural integrity—a principle I will uphold in Kabul. The kitchen is not a place of imposition but of mutual respect; every dish we serve must honor the stories it carries.</w:t>
      </w:r>
    </w:p>
    <w:p>
      <w:pPr>
        <w:pStyle w:val="BodyText"/>
      </w:pPr>
      <w:r>
        <w:t xml:space="preserve">What sets my Statement of Purpose apart is its grounding in actionable compassion. While many apply for humanitarian roles seeking "impact," I offer a concrete roadmap: within 18 months, I will train 50 youth in Kabul as certified culinary professionals; within three years, my initiatives will support 20 women’s food enterprises generating sustainable income; and by year five, our Heritage Project will have digitized over 200 regional recipes. This is not idealism—it is a practical commitment to healing through the universal language of food.</w:t>
      </w:r>
    </w:p>
    <w:p>
      <w:pPr>
        <w:pStyle w:val="BodyText"/>
      </w:pPr>
      <w:r>
        <w:t xml:space="preserve">In Afghanistan Kabul, I do not merely seek employment—I seek partnership with a city that has endured unimaginable hardship yet continues to celebrate life through its vibrant food culture. My dream is for every child in Kabul’s schools to learn about their culinary heritage as proudly as they learn history. As Chef, I will be the one who ensures their *bolani* is made with love, their *shorba* warms the heart, and their meals reflect the dignity of a people who have never stopped dreaming.</w:t>
      </w:r>
    </w:p>
    <w:p>
      <w:pPr>
        <w:pStyle w:val="BodyText"/>
      </w:pPr>
      <w:r>
        <w:t xml:space="preserve">This Statement of Purpose is my pledge: to stand alongside Kabul’s communities as a Chef not just in title, but as an instrument of hope. In every stir-fry, every bread baked, and every meal shared across a table in Kabul’s bustling markets, I will remind everyone that food is never just sustenance—it is the foundation of peace. Let this document be the first course of my service to Afghanistan: where culinary excellence meets compassionate action, and where Kabul’s rich flavors become a symbol of resilience for all.</w:t>
      </w:r>
    </w:p>
    <w:p>
      <w:pPr>
        <w:pStyle w:val="BodyText"/>
      </w:pPr>
      <w:r>
        <w:t xml:space="preserve">With unwavering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Mission in Afghanistan Kabul</dc:title>
  <dc:creator/>
  <dc:language>en</dc:language>
  <cp:keywords/>
  <dcterms:created xsi:type="dcterms:W3CDTF">2026-07-21T08:36:42Z</dcterms:created>
  <dcterms:modified xsi:type="dcterms:W3CDTF">2026-07-21T08:36:42Z</dcterms:modified>
</cp:coreProperties>
</file>

<file path=docProps/custom.xml><?xml version="1.0" encoding="utf-8"?>
<Properties xmlns="http://schemas.openxmlformats.org/officeDocument/2006/custom-properties" xmlns:vt="http://schemas.openxmlformats.org/officeDocument/2006/docPropsVTypes"/>
</file>