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Culinary</w:t>
      </w:r>
      <w:r>
        <w:t xml:space="preserve"> </w:t>
      </w:r>
      <w:r>
        <w:t xml:space="preserve">Aspirations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5" w:name="X8880f85b270ad5b90798d0f17fd017676cc9c7d"/>
    <w:p>
      <w:pPr>
        <w:pStyle w:val="Heading1"/>
      </w:pPr>
      <w:r>
        <w:t xml:space="preserve">Statement of Purpose for Culinary Excellence in Australia Melbourne</w:t>
      </w:r>
    </w:p>
    <w:p>
      <w:pPr>
        <w:pStyle w:val="FirstParagraph"/>
      </w:pPr>
      <w:r>
        <w:t xml:space="preserve">As a passionate and dedicated Chef with over eight years of professional culinary experience, I am writing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to articulate my unwavering commitment to advancing my career within the vibrant gastronomic landscape of</w:t>
      </w:r>
      <w:r>
        <w:t xml:space="preserve"> </w:t>
      </w:r>
      <w:r>
        <w:rPr>
          <w:iCs/>
          <w:i/>
        </w:rPr>
        <w:t xml:space="preserve">Australia Melbourne</w:t>
      </w:r>
      <w:r>
        <w:t xml:space="preserve">. My journey in culinary arts has been defined by a relentless pursuit of flavor innovation, cultural fusion, and sustainable practices – values that resonate profoundly with Melbourne's world-renowned food culture. This document outlines my professional trajectory, motivation for choosing Australia Melbourne as my destination, and how I intend to contribute meaningfully to the Australian hospitality industry.</w:t>
      </w:r>
    </w:p>
    <w:bookmarkStart w:id="20" w:name="X05f7348f906c9717bac3956244867069d8f7273"/>
    <w:p>
      <w:pPr>
        <w:pStyle w:val="Heading2"/>
      </w:pPr>
      <w:r>
        <w:t xml:space="preserve">Professional Foundation and Culinary Philosophy</w:t>
      </w:r>
    </w:p>
    <w:p>
      <w:pPr>
        <w:pStyle w:val="FirstParagraph"/>
      </w:pPr>
      <w:r>
        <w:t xml:space="preserve">My culinary journey began at Le Cordon Bleu Paris, where I earned my Diplôme de Cuisine with distinction. This rigorous program instilled in me the foundational principles of French technique while fostering an appreciation for seasonal ingredients – a philosophy that has evolved through subsequent roles across three continents. As Sous Chef at renowned establishments like The Bistro in London and Aqua Restaurant in Singapore, I mastered high-volume kitchen operations while spearheading menu development that incorporated local produce with global influences. My signature approach emphasizes "terroir-driven cuisine" – translating regional ingredients into cohesive narratives that celebrate cultural diversity without compromising authenticity.</w:t>
      </w:r>
    </w:p>
    <w:p>
      <w:pPr>
        <w:pStyle w:val="BodyText"/>
      </w:pPr>
      <w:r>
        <w:t xml:space="preserve">My most formative experience came during my tenure as Head Chef at a sustainable farm-to-table restaurant in Bali. There, I developed a zero-waste kitchen system that reduced food waste by 72% while collaborating with local farmers to revive heirloom crop varieties. This project crystallized my belief that exceptional cuisine must be intrinsically linked to environmental stewardship and community engagement – principles I now seek to elevate within the Australian context.</w:t>
      </w:r>
    </w:p>
    <w:bookmarkEnd w:id="20"/>
    <w:bookmarkStart w:id="21" w:name="X246b517ea661cfb6c7172cc00a825a13203cc40"/>
    <w:p>
      <w:pPr>
        <w:pStyle w:val="Heading2"/>
      </w:pPr>
      <w:r>
        <w:t xml:space="preserve">Why Australia Melbourne? A Cultural and Professional Convergence</w:t>
      </w:r>
    </w:p>
    <w:p>
      <w:pPr>
        <w:pStyle w:val="FirstParagraph"/>
      </w:pPr>
      <w:r>
        <w:t xml:space="preserve">My decision to pursue my culinary aspirations in</w:t>
      </w:r>
      <w:r>
        <w:t xml:space="preserve"> </w:t>
      </w:r>
      <w:r>
        <w:rPr>
          <w:iCs/>
          <w:i/>
        </w:rPr>
        <w:t xml:space="preserve">Australia Melbourne</w:t>
      </w:r>
      <w:r>
        <w:t xml:space="preserve"> </w:t>
      </w:r>
      <w:r>
        <w:t xml:space="preserve">stems from its unparalleled position as a global food capital where innovation meets accessibility. Melbourne's culinary identity – forged through multicultural influences, farmer's markets like Queen Victoria Market, and an emerging focus on regenerative agriculture – perfectly aligns with my professional ethos. Unlike other cities that prioritize either fine dining or casual cuisine, Melbourne uniquely celebrates both with equal fervor, creating a dynamic ecosystem where a Chef can experiment while maintaining commercial viability.</w:t>
      </w:r>
    </w:p>
    <w:p>
      <w:pPr>
        <w:pStyle w:val="BodyText"/>
      </w:pPr>
      <w:r>
        <w:t xml:space="preserve">I am particularly inspired by Melbourne's "food trail" philosophy: the city's ability to transform everyday ingredients into extraordinary experiences. The recent rise of Indigenous food movements and Victorian farmers' cooperatives demonstrates an industry-wide commitment to ethical sourcing – a value I have championed throughout my career. Melbourne's reputation for hospitality excellence, consistently ranked among the world's top cities for dining (per</w:t>
      </w:r>
      <w:r>
        <w:t xml:space="preserve"> </w:t>
      </w:r>
      <w:r>
        <w:rPr>
          <w:iCs/>
          <w:i/>
        </w:rPr>
        <w:t xml:space="preserve">World's 50 Best Restaurants</w:t>
      </w:r>
      <w:r>
        <w:t xml:space="preserve">), offers the ideal platform to implement my sustainable kitchen model while learning from Australia's unique culinary traditions.</w:t>
      </w:r>
    </w:p>
    <w:bookmarkEnd w:id="21"/>
    <w:bookmarkStart w:id="22" w:name="Xd4f2e89fad617d40a9236d1e7de9019382a7635"/>
    <w:p>
      <w:pPr>
        <w:pStyle w:val="Heading2"/>
      </w:pPr>
      <w:r>
        <w:t xml:space="preserve">Contributing to Australia Melbourne's Culinary Evolution</w:t>
      </w:r>
    </w:p>
    <w:p>
      <w:pPr>
        <w:pStyle w:val="FirstParagraph"/>
      </w:pPr>
      <w:r>
        <w:t xml:space="preserve">As a Chef entering the Australian market, I intend to bridge global techniques with local storytelling. My proposed contribution centers on three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Indigenous Ingredient Integration</w:t>
      </w:r>
      <w:r>
        <w:t xml:space="preserve">: Partnering with Victorian Aboriginal communities to ethically source native ingredients like wattleseed and lemon myrtle, creating menus that honor traditional knowledge while introducing them to contemporary dining experiences.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Climate-Resilient Kitchen Framework</w:t>
      </w:r>
      <w:r>
        <w:t xml:space="preserve">: Implementing Melbourne's first commercial kitchen model using solar-powered equipment and hyper-local supply chains within a 50km radius, directly addressing Australia's food sustainability challenges.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Education Initiatives</w:t>
      </w:r>
      <w:r>
        <w:t xml:space="preserve">: Collaborating with institutions like the Melbourne Institute of Technology to develop apprenticeship programs focused on sustainable cooking techniques, sharing my Bali zero-waste methodology with emerging Australian Chefs.</w:t>
      </w:r>
    </w:p>
    <w:p>
      <w:pPr>
        <w:pStyle w:val="FirstParagraph"/>
      </w:pPr>
      <w:r>
        <w:t xml:space="preserve">I have already begun this journey through partnerships with Victorian producers – including a pilot project at the Brunswick Food Co-op where I developed a seasonal tasting menu using 100% local ingredients. This initiative reduced our carbon footprint by 45% compared to imported alternatives while increasing community engagement by 60%, demonstrating the commercial and cultural viability of this approach in Melbourne's market.</w:t>
      </w:r>
    </w:p>
    <w:bookmarkEnd w:id="22"/>
    <w:bookmarkStart w:id="23" w:name="professional-development-in-australia"/>
    <w:p>
      <w:pPr>
        <w:pStyle w:val="Heading2"/>
      </w:pPr>
      <w:r>
        <w:t xml:space="preserve">Professional Development in Australia</w:t>
      </w:r>
    </w:p>
    <w:p>
      <w:pPr>
        <w:pStyle w:val="FirstParagraph"/>
      </w:pPr>
      <w:r>
        <w:t xml:space="preserve">My commitment to growth is evidenced by my ongoing studies through the Australian Institute of Professional Cooks (AIPC), where I am pursuing advanced certification in Sustainable Food Systems. This academic pursuit complements my hands-on experience while ensuring alignment with Australian culinary standards and food safety regulations. I am particularly excited about Melbourne's emerging "Chef Innovation Hubs" – collaborative spaces like the Fed Square Culinary Lab where Chefs exchange ideas on food waste reduction, a topic I've presented on at the Asia-Pacific Food Summit.</w:t>
      </w:r>
    </w:p>
    <w:p>
      <w:pPr>
        <w:pStyle w:val="BodyText"/>
      </w:pPr>
      <w:r>
        <w:t xml:space="preserve">My long-term vision extends beyond individual restaurants to influencing Melbourne's culinary infrastructure. I aim to establish a nonprofit culinary collective that trains disadvantaged youth in sustainable cooking while creating market opportunities for regional producers. This model mirrors successful initiatives like the Victorian Farmers' Market Network but adds a strong environmental focus – directly addressing Australia's 2030 sustainability goals.</w:t>
      </w:r>
    </w:p>
    <w:bookmarkEnd w:id="23"/>
    <w:bookmarkStart w:id="24" w:name="Xeb25151ccfe40f49bc71f607eae0e3551b2e6f6"/>
    <w:p>
      <w:pPr>
        <w:pStyle w:val="Heading2"/>
      </w:pPr>
      <w:r>
        <w:t xml:space="preserve">Conclusion: A Chef's Commitment to Melbourne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represents not merely an application, but a declaration of my intent to become an integral part of Melbourne's culinary fabric. Having witnessed the transformative power of food in fostering community – from Bali's village markets to London's street food festivals – I recognize that Melbourne offers the most fertile ground for this mission. The city's unique blend of multicultural heritage, agricultural abundance, and hospitality innovation provides the perfect stage for a Chef who believes cuisine is both art and activism.</w:t>
      </w:r>
    </w:p>
    <w:p>
      <w:pPr>
        <w:pStyle w:val="BodyText"/>
      </w:pPr>
      <w:r>
        <w:t xml:space="preserve">I am prepared to contribute immediately through my advanced technical skills in French-Asian fusion techniques, comprehensive knowledge of Australian food regulations (including Food Safety Standards), and existing network with Victorian producers. More importantly, I bring an unshakeable belief that the Chef's role transcends cooking: it is about nurturing communities, protecting ecosystems, and creating memorable experiences that define Melbourne's global identity. As I prepare to transition from my current position in Singapore to Melbourne, I do so with profound respect for Australia's culinary legacy and a clear roadmap for how my skills will enrich</w:t>
      </w:r>
      <w:r>
        <w:t xml:space="preserve"> </w:t>
      </w:r>
      <w:r>
        <w:rPr>
          <w:iCs/>
          <w:i/>
        </w:rPr>
        <w:t xml:space="preserve">Australia Melbourne</w:t>
      </w:r>
      <w:r>
        <w:t xml:space="preserve"> </w:t>
      </w:r>
      <w:r>
        <w:t xml:space="preserve">as its food culture continues to evolve.</w:t>
      </w:r>
    </w:p>
    <w:p>
      <w:pPr>
        <w:pStyle w:val="BodyText"/>
      </w:pPr>
      <w:r>
        <w:t xml:space="preserve">With deep appreciation for the opportunity to contribute to Melbourne's gastronomic future, I submit this Statement of Purpose with enthusiasm and professional conviction.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Alexandra Chen</w:t>
      </w:r>
    </w:p>
    <w:p>
      <w:pPr>
        <w:pStyle w:val="BodyText"/>
      </w:pPr>
      <w:r>
        <w:t xml:space="preserve">Registered Chef (National Certificate III in Commercial Cookery, Australia)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Culinary Aspirations in Australia Melbourne</dc:title>
  <dc:creator/>
  <dc:language>en</dc:language>
  <cp:keywords/>
  <dcterms:created xsi:type="dcterms:W3CDTF">2026-07-20T08:51:35Z</dcterms:created>
  <dcterms:modified xsi:type="dcterms:W3CDTF">2026-07-20T08:51:35Z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