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Egypt</w:t>
      </w:r>
      <w:r>
        <w:t xml:space="preserve"> </w:t>
      </w:r>
      <w:r>
        <w:t xml:space="preserve">Alexandria</w:t>
      </w:r>
    </w:p>
    <w:bookmarkStart w:id="26" w:name="statement-of-purpose"/>
    <w:p>
      <w:pPr>
        <w:pStyle w:val="Heading1"/>
      </w:pPr>
      <w:r>
        <w:t xml:space="preserve">Statement of Purpose</w:t>
      </w:r>
    </w:p>
    <w:p>
      <w:pPr>
        <w:pStyle w:val="FirstParagraph"/>
      </w:pPr>
      <w:r>
        <w:t xml:space="preserve">As I prepare this Statement of Purpose, I am writing not merely as an applicant but as a lifelong devotee of culinary arts deeply rooted in the vibrant tapestry of Egypt Alexandria. My journey toward becoming a professional Chef began in the sun-drenched alleys of Alexandria, where the aroma of freshly baked mahshi and the sizzle of grilling kebabs became my childhood symphony. This Statement of Purpose encapsulates my unwavering dedication to elevating Egyptian cuisine through innovation while honoring our rich cultural heritage—a mission I believe can thrive most powerfully within Egypt Alexandria’s unique culinary landscape.</w:t>
      </w:r>
    </w:p>
    <w:bookmarkStart w:id="20" w:name="X3d98cd4cbf8267eda559d8d98bd2505ec1cd797"/>
    <w:p>
      <w:pPr>
        <w:pStyle w:val="Heading2"/>
      </w:pPr>
      <w:r>
        <w:t xml:space="preserve">The Alexandria Crucible: Where My Passion Forged</w:t>
      </w:r>
    </w:p>
    <w:p>
      <w:pPr>
        <w:pStyle w:val="FirstParagraph"/>
      </w:pPr>
      <w:r>
        <w:t xml:space="preserve">Growing up in the historic district of Montaza, I learned cooking not from textbooks but from my grandmother’s hands as she prepared traditional Alexandrian dishes like "Fatteh" and "Koshari" in her sunlit kitchen. Alexandria, a city where Greek bougainvillea meets Mediterranean shores and Ottoman spices mingle with Pharaonic influences, became my first culinary classroom. The bustling markets of El-Muski, where fishermen hauled fresh sea bream from the Mediterranean at dawn, taught me that exceptional cuisine begins with respect for ingredients and community. These experiences crystallized my understanding: a true Chef doesn’t just prepare food—they weave stories into every dish, connecting people to their history through taste.</w:t>
      </w:r>
    </w:p>
    <w:bookmarkEnd w:id="20"/>
    <w:bookmarkStart w:id="21" w:name="X3b5dc0666782c5f86b97d63980128b04052004c"/>
    <w:p>
      <w:pPr>
        <w:pStyle w:val="Heading2"/>
      </w:pPr>
      <w:r>
        <w:t xml:space="preserve">Beyond the Kitchen: Why Egypt Alexandria Demands My Vision</w:t>
      </w:r>
    </w:p>
    <w:p>
      <w:pPr>
        <w:pStyle w:val="FirstParagraph"/>
      </w:pPr>
      <w:r>
        <w:t xml:space="preserve">While culinary schools worldwide offer technical training, I am compelled to pursue my growth specifically within Egypt Alexandria for three pivotal reasons. First, our city’s unique geography—where three cultures converge at the Mediterranean coast—creates a living laboratory for fusion cuisine that cannot be replicated elsewhere. Second, Alexandria’s tourism industry is poised for exponential growth (with 2023 visitor numbers up 37% year-over-year), yet it lacks Chefs who can authentically showcase our local flavors beyond basic "Egyptian" menus. Third, I see a generational gap: many of Alexandria’s most skilled home cooks—like my aunt who crafts the city’s famed "Sfouf" using century-old techniques—are disappearing without their knowledge being documented or elevated.</w:t>
      </w:r>
    </w:p>
    <w:bookmarkEnd w:id="21"/>
    <w:bookmarkStart w:id="22" w:name="Xca3a906a788f0fb7f4e73815b5ccd6e73397614"/>
    <w:p>
      <w:pPr>
        <w:pStyle w:val="Heading2"/>
      </w:pPr>
      <w:r>
        <w:t xml:space="preserve">My Culinary Philosophy: Honoring Heritage, Igniting Innovation</w:t>
      </w:r>
    </w:p>
    <w:p>
      <w:pPr>
        <w:pStyle w:val="FirstParagraph"/>
      </w:pPr>
      <w:r>
        <w:t xml:space="preserve">I reject the notion that preserving tradition means stagnation. As an aspiring Chef, I envision a kitchen where Alexandria’s culinary soul meets contemporary creativity. For example, I plan to reimagine "Molokhia" by incorporating locally foraged sumac from the nearby Kom el-Dikka hills, transforming it into a dish that honors its 300-year history while appealing to modern palates. This approach is not mere trend-chasing; it’s cultural stewardship. In Egypt Alexandria, where tourism officials actively promote "Culinary Tourism" as a growth pillar (per the Ministry of Tourism’s 2023 strategy), my work would directly support national goals while serving local communities.</w:t>
      </w:r>
    </w:p>
    <w:bookmarkEnd w:id="22"/>
    <w:bookmarkStart w:id="23" w:name="X01cc4f69192d2fa4873e007442cb9a7e344f7ad"/>
    <w:p>
      <w:pPr>
        <w:pStyle w:val="Heading2"/>
      </w:pPr>
      <w:r>
        <w:t xml:space="preserve">My Commitment to Egypt Alexandria's Culinary Future</w:t>
      </w:r>
    </w:p>
    <w:p>
      <w:pPr>
        <w:pStyle w:val="FirstParagraph"/>
      </w:pPr>
      <w:r>
        <w:t xml:space="preserve">This Statement of Purpose is more than a personal declaration—it’s a promise to Alexandria. I pledge to establish the "Alexandrian Heritage Kitchen" upon completing my training, with three core pillars:</w:t>
      </w:r>
    </w:p>
    <w:p>
      <w:pPr>
        <w:numPr>
          <w:ilvl w:val="0"/>
          <w:numId w:val="1001"/>
        </w:numPr>
        <w:pStyle w:val="Compact"/>
      </w:pPr>
      <w:r>
        <w:rPr>
          <w:bCs/>
          <w:b/>
        </w:rPr>
        <w:t xml:space="preserve">Community Apprenticeships:</w:t>
      </w:r>
      <w:r>
        <w:t xml:space="preserve"> </w:t>
      </w:r>
      <w:r>
        <w:t xml:space="preserve">Training underprivileged youth from Alexandria’s coastal neighborhoods in traditional techniques</w:t>
      </w:r>
    </w:p>
    <w:p>
      <w:pPr>
        <w:numPr>
          <w:ilvl w:val="0"/>
          <w:numId w:val="1001"/>
        </w:numPr>
        <w:pStyle w:val="Compact"/>
      </w:pPr>
      <w:r>
        <w:rPr>
          <w:bCs/>
          <w:b/>
        </w:rPr>
        <w:t xml:space="preserve">Sustainable Sourcing Partnerships:</w:t>
      </w:r>
      <w:r>
        <w:t xml:space="preserve"> </w:t>
      </w:r>
      <w:r>
        <w:t xml:space="preserve">Collaborating with local fishermen and farmers to create a traceable supply chain for our seafood and vegetables</w:t>
      </w:r>
    </w:p>
    <w:p>
      <w:pPr>
        <w:numPr>
          <w:ilvl w:val="0"/>
          <w:numId w:val="1001"/>
        </w:numPr>
        <w:pStyle w:val="Compact"/>
      </w:pPr>
      <w:r>
        <w:rPr>
          <w:bCs/>
          <w:b/>
        </w:rPr>
        <w:t xml:space="preserve">Cultural Documentation Project:</w:t>
      </w:r>
      <w:r>
        <w:t xml:space="preserve"> </w:t>
      </w:r>
      <w:r>
        <w:t xml:space="preserve">Recording oral histories of elderly Alexandrian cooks through food, preserving recipes like "Baklawa al-Malaki" that risk being lost</w:t>
      </w:r>
    </w:p>
    <w:p>
      <w:pPr>
        <w:pStyle w:val="FirstParagraph"/>
      </w:pPr>
      <w:r>
        <w:t xml:space="preserve">I have already begun this mission: Last year, I organized "Alexandria’s Flavors Week" at the Alexandria International Food Festival, where I curated a pop-up featuring dishes from my grandmother’s recipe box alongside modern interpretations. The event drew 200+ visitors and caught the attention of Egypt Alexandria Tourism Director Yasser Mokhtar, who invited me to present at their upcoming "Culinary Renaissance Summit." This experience confirmed that our city is ready for a new generation of Chefs who understand that true innovation begins with deep respect.</w:t>
      </w:r>
    </w:p>
    <w:bookmarkEnd w:id="23"/>
    <w:bookmarkStart w:id="24" w:name="Xa8464f50415013820aab35e2c96bfb2886ac70f"/>
    <w:p>
      <w:pPr>
        <w:pStyle w:val="Heading2"/>
      </w:pPr>
      <w:r>
        <w:t xml:space="preserve">Why I Must Become the Chef Alexandria Needs Now</w:t>
      </w:r>
    </w:p>
    <w:p>
      <w:pPr>
        <w:pStyle w:val="FirstParagraph"/>
      </w:pPr>
      <w:r>
        <w:t xml:space="preserve">The global culinary world often reduces Egypt to "falafel and koshari," but Alexandria has a nuanced gastronomic identity waiting to be celebrated. As the city transforms from a historic port into a modern cultural hub—evidenced by new initiatives like the Alexandria Opera House’s food symposiums—there’s an urgent need for Chefs who embody both local pride and international standards. I am not seeking fame; I seek to fill a void where Alexandria’s culinary narrative is written by outsiders, not its own people. My training will focus on Mediterranean preservation techniques (like my grandmother taught me) while integrating global sustainability practices that align with Egypt’s 2030 Vision for green tourism.</w:t>
      </w:r>
    </w:p>
    <w:bookmarkEnd w:id="24"/>
    <w:bookmarkStart w:id="25" w:name="X452345d9aaf1f6847022f8c6f266244980660c0"/>
    <w:p>
      <w:pPr>
        <w:pStyle w:val="Heading2"/>
      </w:pPr>
      <w:r>
        <w:t xml:space="preserve">Conclusion: A Promise to the City That Nurtured Me</w:t>
      </w:r>
    </w:p>
    <w:p>
      <w:pPr>
        <w:pStyle w:val="FirstParagraph"/>
      </w:pPr>
      <w:r>
        <w:t xml:space="preserve">This Statement of Purpose concludes not with aspirations alone, but with a tangible roadmap for contributing to Egypt Alexandria’s future. I will return here not as an outsider seeking opportunity, but as a son of this city who understands that our most potent resource is our food heritage. When I stand in my own kitchen one day, preparing "Aish Baladi" infused with citrus from the Qaitbay garden, it will be because Egypt Alexandria taught me to see every ingredient as a story waiting to be told through the hands of a true Chef.</w:t>
      </w:r>
    </w:p>
    <w:p>
      <w:pPr>
        <w:pStyle w:val="BodyText"/>
      </w:pPr>
      <w:r>
        <w:t xml:space="preserve">To the admissions committee, I ask not for acceptance but for partnership in preserving what makes Alexandria’s soul taste like nowhere else on earth. My journey began with my grandmother’s spice jars in Montaza; it will culminate with a restaurant where every dish is a love letter to Egypt Alexandria—a city that didn’t just raise me, but shaped the very essence of who I am as an aspiring Chef.</w:t>
      </w:r>
    </w:p>
    <w:p>
      <w:pPr>
        <w:pStyle w:val="BodyText"/>
      </w:pPr>
      <w:r>
        <w:t xml:space="preserve">With profound respect and culinary resolve,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Egypt Alexandria</dc:title>
  <dc:creator/>
  <cp:keywords/>
  <dcterms:created xsi:type="dcterms:W3CDTF">2026-07-23T10:06:04Z</dcterms:created>
  <dcterms:modified xsi:type="dcterms:W3CDTF">2026-07-23T10:06:04Z</dcterms:modified>
</cp:coreProperties>
</file>

<file path=docProps/custom.xml><?xml version="1.0" encoding="utf-8"?>
<Properties xmlns="http://schemas.openxmlformats.org/officeDocument/2006/custom-properties" xmlns:vt="http://schemas.openxmlformats.org/officeDocument/2006/docPropsVTypes"/>
</file>