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Excellence</w:t>
      </w:r>
      <w:r>
        <w:t xml:space="preserve"> </w:t>
      </w:r>
      <w:r>
        <w:t xml:space="preserve">in</w:t>
      </w:r>
      <w:r>
        <w:t xml:space="preserve"> </w:t>
      </w:r>
      <w:r>
        <w:t xml:space="preserve">Ghana</w:t>
      </w:r>
      <w:r>
        <w:t xml:space="preserve"> </w:t>
      </w:r>
      <w:r>
        <w:t xml:space="preserve">Accra</w:t>
      </w:r>
    </w:p>
    <w:bookmarkStart w:id="20" w:name="X49fb5afb8207393aa2067a29ad80b12cf8f5b22"/>
    <w:p>
      <w:pPr>
        <w:pStyle w:val="Heading1"/>
      </w:pPr>
      <w:r>
        <w:t xml:space="preserve">Statement of Purpose: Pioneering Culinary Innovation in Ghana Accra</w:t>
      </w:r>
    </w:p>
    <w:p>
      <w:pPr>
        <w:pStyle w:val="FirstParagraph"/>
      </w:pPr>
      <w:r>
        <w:t xml:space="preserve">I stand before you as a dedicated Chef with over seven years of immersive culinary experience across diverse international kitchens, now passionately committed to elevating Ghana's food landscape through advanced training in Accra. This Statement of Purpose articulates my unwavering dedication to mastering the art and science of gastronomy within Ghana's vibrant cultural context, where traditional flavors meet modern innovation. My journey has been defined by a profound respect for local ingredients and a vision to position Accra as Africa's next culinary capital.</w:t>
      </w:r>
    </w:p>
    <w:p>
      <w:pPr>
        <w:pStyle w:val="BodyText"/>
      </w:pPr>
      <w:r>
        <w:t xml:space="preserve">My culinary awakening began in my grandmother’s kitchen in Kumasi, where I learned the sacred art of preparing "fufu with light soup" using locally grown cassava and fresh garden vegetables. This early immersion cultivated my belief that true cuisine is rooted in community and terroir. After completing a Professional Culinary Arts diploma at Le Cordon Bleu London, I honed my skills at Michelin-starred establishments across Europe, yet I always carried Ghana's flavors in my heart. During a 2019 culinary exchange with the Ghana Tourism Authority, I witnessed Accra’s food scene—where street vendors sell "kelewele" alongside fine-dining concepts—teeming with untapped potential. This experience crystallized my purpose: to bridge global techniques with Ghanaian heritage to create a new culinary narrative.</w:t>
      </w:r>
    </w:p>
    <w:p>
      <w:pPr>
        <w:pStyle w:val="BodyText"/>
      </w:pPr>
      <w:r>
        <w:t xml:space="preserve">Accra is not merely a location for my ambitions; it is the beating heart of West African gastronomy I am determined to transform. The city’s dynamic energy—from the bustling Makola Market sourcing pristine shrimps and plantains to Accra's emerging food festivals—represents an unparalleled laboratory for innovation. As a Chef, I recognize that Ghanaian cuisine transcends "local food" to embody cultural resilience; our national dish "waakye" tells stories of Akan traditions, while coastal seafood reflects centuries of trade. Yet, many traditional recipes face extinction as younger generations pursue globalized diets. My mission is to preserve this legacy through modern presentation without sacrificing authenticity—a vision perfectly aligned with Accra’s current food renaissance.</w:t>
      </w:r>
    </w:p>
    <w:p>
      <w:pPr>
        <w:pStyle w:val="BodyText"/>
      </w:pPr>
      <w:r>
        <w:t xml:space="preserve">I am applying for the Advanced Culinary Arts Program at the African Culinary Institute in Accra, not just for its renowned curriculum but because it uniquely positions Ghana as a global culinary classroom. The program’s focus on "Indigenous Ingredient Revitalization" directly addresses my professional needs: I seek to master techniques for transforming underutilized Ghanaian resources like "dawadawa" (fermented locust beans) and "efo riro" (leafy greens) into haute cuisine. Professor Ama Mensah’s research on sustainable coastal fisheries aligns with my goal to develop Accra’s first zero-waste seafood concept, reducing post-harvest losses while creating premium dishes for the city's upscale restaurants. This program is the critical catalyst I require to translate my passion into meaningful impact.</w:t>
      </w:r>
    </w:p>
    <w:p>
      <w:pPr>
        <w:pStyle w:val="BodyText"/>
      </w:pPr>
      <w:r>
        <w:t xml:space="preserve">My professional trajectory proves this commitment. As Head Chef at "Nkwo" in London, I spearheaded Ghanaian-inspired pop-ups that attracted over 12,000 diners and earned a commendation from the Ghana High Commission. We featured ingredients like "suya spice" infused into vegan burgers and "akple" (corn dough) desserts, demonstrating how tradition can resonate globally. However, my most transformative experience came during the Accra Food Week 2022, where I collaborated with local farmers to create a menu using only ingredients from the Ada District. This project—where we turned surplus mangoes into dehydrated "mango crumble" for dessert—showed me how culinary innovation can directly empower communities. It was in that moment I realized my true calling: not just cooking, but creating systems where Accra’s farmers and chefs thrive together.</w:t>
      </w:r>
    </w:p>
    <w:p>
      <w:pPr>
        <w:pStyle w:val="BodyText"/>
      </w:pPr>
      <w:r>
        <w:t xml:space="preserve">What excites me most about Ghana Accra is its role as a cultural crossroads. The city’s fusion of Ga, Ewe, Fante traditions with diasporic influences creates a unique culinary ecosystem unlike any other in Africa. I aim to leverage this diversity by establishing "Ghana Heritage Kitchen" in Accra—a social enterprise that trains youth in traditional and contemporary techniques while sourcing ingredients directly from smallholder farmers. My long-term vision is to develop Ghana’s first UNESCO-recognized culinary heritage route, connecting historical food sites across Accra with modern dining experiences. This initiative would not only preserve intangible cultural heritage but also position Ghana as a destination for culinary tourism, generating sustainable livelihoods in a sector that employs over 12% of the national workforce.</w:t>
      </w:r>
    </w:p>
    <w:p>
      <w:pPr>
        <w:pStyle w:val="BodyText"/>
      </w:pPr>
      <w:r>
        <w:t xml:space="preserve">This Statement of Purpose is my declaration to contribute meaningfully to Ghana’s food destiny. I seek more than accreditation; I seek partnership with Accra’s culinary guardians—farmers, elders, and innovators—to write a new chapter where Ghanaian cuisine is celebrated not as "exotic" but as foundational to global gastronomy. The Advanced Culinary Arts Program in Accra is the essential platform for this transformation. My experience equips me to absorb its teachings rapidly; my heart ensures I will apply them with purpose, integrity, and deep respect for Ghana’s culinary soul.</w:t>
      </w:r>
    </w:p>
    <w:p>
      <w:pPr>
        <w:pStyle w:val="BodyText"/>
      </w:pPr>
      <w:r>
        <w:t xml:space="preserve">As a Chef committed to Ghana's future, I envision Accra becoming synonymous with innovation that honors origin—where every dish tells a story of the land and its people. This is why I stand before you: not as an applicant, but as a future steward of Ghana Accra’s gastronomic legacy. With this program’s guidance, I will transform my culinary vision into reality, ensuring that when the world tastes Ghana, it doesn’t just taste food—it tastes history, community, and tomorrow.</w:t>
      </w:r>
    </w:p>
    <w:p>
      <w:pPr>
        <w:pStyle w:val="BodyText"/>
      </w:pPr>
      <w:r>
        <w:t xml:space="preserve">My journey began with a bowl of "banku" in Kumasi. My destination is a revolution in Accra—one meal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Excellence in Ghana Accra</dc:title>
  <dc:creator/>
  <dc:language>en</dc:language>
  <cp:keywords/>
  <dcterms:created xsi:type="dcterms:W3CDTF">2025-12-08T20:01:19Z</dcterms:created>
  <dcterms:modified xsi:type="dcterms:W3CDTF">2025-12-08T20:01:19Z</dcterms:modified>
</cp:coreProperties>
</file>

<file path=docProps/custom.xml><?xml version="1.0" encoding="utf-8"?>
<Properties xmlns="http://schemas.openxmlformats.org/officeDocument/2006/custom-properties" xmlns:vt="http://schemas.openxmlformats.org/officeDocument/2006/docPropsVTypes"/>
</file>