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bdcaa219d8124b0c9267181a2e23fc3edfbc30a"/>
    <w:p>
      <w:pPr>
        <w:pStyle w:val="Heading1"/>
      </w:pPr>
      <w:r>
        <w:t xml:space="preserve">Statement of Purpose: Cultivating Culinary Excellence as a Chef in India Bangalore</w:t>
      </w:r>
    </w:p>
    <w:p>
      <w:pPr>
        <w:pStyle w:val="FirstParagraph"/>
      </w:pPr>
      <w:r>
        <w:t xml:space="preserve">From the aromatic streets of Bangalore's old city to the sleek kitchens of its upscale restaurants, my journey toward becoming a professional</w:t>
      </w:r>
      <w:r>
        <w:t xml:space="preserve"> </w:t>
      </w:r>
      <w:r>
        <w:rPr>
          <w:iCs/>
          <w:i/>
        </w:rPr>
        <w:t xml:space="preserve">Chef</w:t>
      </w:r>
      <w:r>
        <w:t xml:space="preserve"> </w:t>
      </w:r>
      <w:r>
        <w:t xml:space="preserve">has been shaped by a profound love for India's culinary heritage and the dynamic food culture of Karnataka's capital. This Statement of Purpose articulates my unwavering dedication to mastering gastronomic arts within India Bangalore—a city where tradition and innovation collide in every dish. As I pursue advanced training in culinary arts, I envision contributing to Bangalore’s evolving food landscape while honoring the soul of Indian cuisine.</w:t>
      </w:r>
    </w:p>
    <w:p>
      <w:pPr>
        <w:pStyle w:val="BodyText"/>
      </w:pPr>
      <w:r>
        <w:t xml:space="preserve">My passion for cooking began in my grandmother’s kitchen in Mysuru, where the scent of cardamom-infused rice and freshly ground masalas wove through our home. While many children played with toys, I learned to temper spices under her guidance, understanding that food was not merely sustenance but a language of love and community. This early exposure ignited a lifelong fascination with regional Indian flavors—particularly Karnataka’s unique cuisine featuring jolada roti, saag, and the intricate use of tamarind. However, it was Bangalore’s cosmopolitan energy during my college years that crystallized my professional aspirations. Witnessing the city’s transformation from a quiet IT hub into a global culinary destination—where Michelin-starred Indian restaurants coexist with street-food stalls serving bhelpuri—confirmed that India Bangalore is the ideal crucible for my ambitions as a</w:t>
      </w:r>
      <w:r>
        <w:t xml:space="preserve"> </w:t>
      </w:r>
      <w:r>
        <w:rPr>
          <w:iCs/>
          <w:i/>
        </w:rPr>
        <w:t xml:space="preserve">Chef</w:t>
      </w:r>
      <w:r>
        <w:t xml:space="preserve">.</w:t>
      </w:r>
    </w:p>
    <w:p>
      <w:pPr>
        <w:pStyle w:val="BodyText"/>
      </w:pPr>
      <w:r>
        <w:t xml:space="preserve">My academic journey reinforced this passion. I completed a Bachelor’s in Hospitality Management from Christ University, Bangalore, where I immersed myself in culinary theory and practical workshops. Key experiences included: (1) Organizing a "Karnataka Culinary Heritage Festival" that showcased 30+ indigenous recipes from the state; (2) Interning at</w:t>
      </w:r>
      <w:r>
        <w:t xml:space="preserve"> </w:t>
      </w:r>
      <w:r>
        <w:rPr>
          <w:iCs/>
          <w:i/>
        </w:rPr>
        <w:t xml:space="preserve">Udupi Palace</w:t>
      </w:r>
      <w:r>
        <w:t xml:space="preserve">, a renowned South Indian restaurant chain, where I honed my skills in plating traditional dishes like Mysore Masala Dosa while adapting them for modern palates; and (3) Volunteering with</w:t>
      </w:r>
      <w:r>
        <w:t xml:space="preserve"> </w:t>
      </w:r>
      <w:r>
        <w:rPr>
          <w:iCs/>
          <w:i/>
        </w:rPr>
        <w:t xml:space="preserve">Feed the Need</w:t>
      </w:r>
      <w:r>
        <w:t xml:space="preserve">, a nonprofit serving meals to underprivileged communities, which taught me that food is a tool for social impact. These experiences solidified my belief that excellence as a Chef demands both technical mastery and cultural sensitivity—qualities I now seek to refine through formal training.</w:t>
      </w:r>
    </w:p>
    <w:p>
      <w:pPr>
        <w:pStyle w:val="BodyText"/>
      </w:pPr>
      <w:r>
        <w:t xml:space="preserve">Why Bangalore? The city’s culinary ecosystem is unparalleled in India. Unlike Mumbai or Delhi, Bangalore blends South Indian roots with global influences through its diverse population of expatriates, tech professionals, and food enthusiasts. This fusion has birthed a new wave of chefs reinterpreting Indian cuisine for contemporary tastes—think "Soulful Bangalore" restaurants serving jackfruit biryani with artisanal pickles or molecular gastronomy-inspired dosas. The city’s 10,000+ eateries (from humble *bhelpuri* carts to award-winning fine dining) create a vibrant learning environment where every kitchen is a classroom. Moreover, institutions like the</w:t>
      </w:r>
      <w:r>
        <w:t xml:space="preserve"> </w:t>
      </w:r>
      <w:r>
        <w:rPr>
          <w:iCs/>
          <w:i/>
        </w:rPr>
        <w:t xml:space="preserve">Indian Institute of Hospitality Management</w:t>
      </w:r>
      <w:r>
        <w:t xml:space="preserve"> </w:t>
      </w:r>
      <w:r>
        <w:t xml:space="preserve">and</w:t>
      </w:r>
      <w:r>
        <w:t xml:space="preserve"> </w:t>
      </w:r>
      <w:r>
        <w:rPr>
          <w:iCs/>
          <w:i/>
        </w:rPr>
        <w:t xml:space="preserve">Hotel Management College Bangalore</w:t>
      </w:r>
      <w:r>
        <w:t xml:space="preserve"> </w:t>
      </w:r>
      <w:r>
        <w:t xml:space="preserve">offer specialized programs in Indian cuisine that align perfectly with my goals. I am eager to learn from these resources while contributing to Bangalore’s identity as a global food destination.</w:t>
      </w:r>
    </w:p>
    <w:p>
      <w:pPr>
        <w:pStyle w:val="BodyText"/>
      </w:pPr>
      <w:r>
        <w:t xml:space="preserve">I recognize that becoming a successful Chef requires more than technical skill—it demands resilience, creativity, and respect for ingredients. In my current role as Sous-Chef at</w:t>
      </w:r>
      <w:r>
        <w:t xml:space="preserve"> </w:t>
      </w:r>
      <w:r>
        <w:rPr>
          <w:iCs/>
          <w:i/>
        </w:rPr>
        <w:t xml:space="preserve">Spice Route Bistro</w:t>
      </w:r>
      <w:r>
        <w:t xml:space="preserve">, I manage daily kitchen operations while mentoring junior staff. One challenge I navigated involved revamping the menu to reduce food waste by 25% through creative use of seasonal produce—a project that won recognition from Bangalore’s</w:t>
      </w:r>
      <w:r>
        <w:t xml:space="preserve"> </w:t>
      </w:r>
      <w:r>
        <w:rPr>
          <w:iCs/>
          <w:i/>
        </w:rPr>
        <w:t xml:space="preserve">Green Restaurants Initiative</w:t>
      </w:r>
      <w:r>
        <w:t xml:space="preserve">. This experience taught me that sustainability is as vital as flavor. As a Chef in India Bangalore, I aim to champion local sourcing: partnering with organic farms in Chikmagalur for coffee-infused desserts or collaborating with women-led cooperatives in Tumakuru for handcrafted pickles. This approach not only supports Karnataka’s economy but also elevates the authenticity of Bangalore’s food narrative.</w:t>
      </w:r>
    </w:p>
    <w:p>
      <w:pPr>
        <w:pStyle w:val="BodyText"/>
      </w:pPr>
      <w:r>
        <w:t xml:space="preserve">My long-term vision is to open a restaurant that celebrates "Bangalore Modern Indian" cuisine—where traditional techniques meet global innovation without losing cultural essence. I plan to launch it within five years, focusing on hyper-local ingredients and zero-waste practices. To achieve this, I seek advanced training in sustainable culinary management, which will equip me with the business acumen to scale ethically. Bangalore’s thriving startup scene also offers opportunities for culinary tech innovation—perhaps developing a mobile app that connects diners with homegrown farmers or creating AI-driven menu customization tools tailored to regional tastes. As a Chef, I aspire to be a bridge between India’s rich culinary legacy and the future of dining.</w:t>
      </w:r>
    </w:p>
    <w:p>
      <w:pPr>
        <w:pStyle w:val="BodyText"/>
      </w:pPr>
      <w:r>
        <w:t xml:space="preserve">Finally, this Statement of Purpose is not merely an application—it is a pledge. A pledge to honor the humble *bajra roti* my grandmother made with love while embracing Bangalore’s bold new flavors. A pledge to train under mentors who understand that a true Chef in India Bangalore must be both artisan and advocate. And a pledge to ensure that every dish I create tells the story of this city: where ancient spices meet digital innovation, and food nourishes not just bodies but community spirit. I am ready to contribute my energy, creativity, and cultural humility to Bangalore’s kitchen—where the next chapter in India’s culinary revolution is being written one dish at a time.</w:t>
      </w:r>
    </w:p>
    <w:p>
      <w:pPr>
        <w:pStyle w:val="BodyText"/>
      </w:pPr>
      <w:r>
        <w:t xml:space="preserve">As I stand at the threshold of this journey, I carry with me the conviction that becoming a Chef is not just a career—it’s a responsibility to preserve tradition while daring to innovate. In India Bangalore, where every meal is an opportunity for connection, I am eager to learn, grow, and serve as a steward of our shared gastronomic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Career in India Bangalore</dc:title>
  <dc:creator/>
  <dc:language>en</dc:language>
  <cp:keywords/>
  <dcterms:created xsi:type="dcterms:W3CDTF">2025-12-08T00:53:54Z</dcterms:created>
  <dcterms:modified xsi:type="dcterms:W3CDTF">2025-12-08T00:53:54Z</dcterms:modified>
</cp:coreProperties>
</file>

<file path=docProps/custom.xml><?xml version="1.0" encoding="utf-8"?>
<Properties xmlns="http://schemas.openxmlformats.org/officeDocument/2006/custom-properties" xmlns:vt="http://schemas.openxmlformats.org/officeDocument/2006/docPropsVTypes"/>
</file>