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Vision</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7" w:name="statement-of-purpose"/>
    <w:p>
      <w:pPr>
        <w:pStyle w:val="Heading1"/>
      </w:pPr>
      <w:r>
        <w:t xml:space="preserve">STATEMENT OF PURPOSE</w:t>
      </w:r>
    </w:p>
    <w:bookmarkStart w:id="26" w:name="Xbf53fb85384eb9e3e78b0006e04bf46d533e596"/>
    <w:p>
      <w:pPr>
        <w:pStyle w:val="Heading2"/>
      </w:pPr>
      <w:r>
        <w:t xml:space="preserve">Culinary Artistry for Russia Saint Petersburg</w:t>
      </w:r>
    </w:p>
    <w:p>
      <w:pPr>
        <w:pStyle w:val="FirstParagraph"/>
      </w:pPr>
      <w:r>
        <w:t xml:space="preserve">I am writing this Statement of Purpose to express my profound dedication to the culinary arts and my unwavering commitment to contribute as a professional Chef within the vibrant gastronomic landscape of Russia Saint Petersburg. Having honed my skills across three continents, I have developed a deep appreciation for how cuisine transcends mere sustenance—it becomes cultural dialogue, historical reverence, and artistic expression. It is with immense enthusiasm that I present this document as the foundation for my application to join the esteemed culinary community in Russia's second city, where tradition and innovation converge on every plate.</w:t>
      </w:r>
    </w:p>
    <w:bookmarkStart w:id="20" w:name="roots-in-culinary-craftsmanship"/>
    <w:p>
      <w:pPr>
        <w:pStyle w:val="Heading3"/>
      </w:pPr>
      <w:r>
        <w:t xml:space="preserve">Roots in Culinary Craftsmanship</w:t>
      </w:r>
    </w:p>
    <w:p>
      <w:pPr>
        <w:pStyle w:val="FirstParagraph"/>
      </w:pPr>
      <w:r>
        <w:t xml:space="preserve">My journey as a Chef began in my grandmother’s kitchen in Lyon, France, where I learned that true cuisine is born from patience and respect for ingredients. This foundation guided me through formal training at Le Cordon Bleu Paris, followed by stages at Michelin-starred establishments across Spain and Japan. Yet, it was during my research on Russian culinary traditions that I discovered Saint Petersburg’s unique position as a cultural crossroads—a city where imperial elegance meets Baltic influences and modern avant-garde techniques. The</w:t>
      </w:r>
      <w:r>
        <w:t xml:space="preserve"> </w:t>
      </w:r>
      <w:r>
        <w:rPr>
          <w:iCs/>
          <w:i/>
        </w:rPr>
        <w:t xml:space="preserve">Statement of Purpose</w:t>
      </w:r>
      <w:r>
        <w:t xml:space="preserve"> </w:t>
      </w:r>
      <w:r>
        <w:t xml:space="preserve">driving my career is not merely to cook, but to honor the stories embedded in every ingredient while reimagining them for contemporary palates.</w:t>
      </w:r>
    </w:p>
    <w:bookmarkEnd w:id="20"/>
    <w:bookmarkStart w:id="21" w:name="X05373d0fb400558525166b5c06977abd938f7a9"/>
    <w:p>
      <w:pPr>
        <w:pStyle w:val="Heading3"/>
      </w:pPr>
      <w:r>
        <w:t xml:space="preserve">Why Russia Saint Petersburg? A Culinary Imperative</w:t>
      </w:r>
    </w:p>
    <w:p>
      <w:pPr>
        <w:pStyle w:val="FirstParagraph"/>
      </w:pPr>
      <w:r>
        <w:t xml:space="preserve">When considering where to plant my culinary roots, Russia Saint Petersburg emerged as the only destination that fulfills both professional ambition and cultural curiosity. Unlike Moscow’s cosmopolitan intensity, Saint Petersburg embodies a romantic duality—its Neoclassical architecture mirrors the city’s culinary soul: refined yet deeply rooted in heritage. As a Chef, I am drawn to how Saint Petersburg preserves ancestral recipes (like *Borscht* with wild mushrooms or *Pirozhki* filled with Baltic fish) while simultaneously embracing global trends. This is not just a career opportunity; it is an invitation to become part of Russia’s evolving gastronomic narrative. The city’s growing demand for authentic yet innovative dining experiences aligns perfectly with my philosophy: to create menus that respect history without being confined by it.</w:t>
      </w:r>
    </w:p>
    <w:bookmarkEnd w:id="21"/>
    <w:bookmarkStart w:id="22" w:name="X640644a606f9255ab7dedeabd667fbb9f0c2a80"/>
    <w:p>
      <w:pPr>
        <w:pStyle w:val="Heading3"/>
      </w:pPr>
      <w:r>
        <w:t xml:space="preserve">Bridging Global Expertise with Local Heritage</w:t>
      </w:r>
    </w:p>
    <w:p>
      <w:pPr>
        <w:pStyle w:val="FirstParagraph"/>
      </w:pPr>
      <w:r>
        <w:t xml:space="preserve">My training in French technique, Japanese precision, and Mediterranean sensibility equips me to contribute meaningfully to Russia Saint Petersburg’s culinary ecosystem. However, I recognize that a true Chef must first listen—to local producers, to the rhythms of seasonal harvests along the Neva River, and to the unspoken language of Russian hospitality. For instance: I have already begun collaborating with Siberian foragers on wild herbs like *Shilajit* (a rare Alpine spice) and Baltic seaweed for modern interpretations of *Caviar Service*. In Saint Petersburg, I envision developing a seasonal tasting menu that honors imperial-era ingredients—such as heirloom potatoes from the Volga region or Karelian berry preserves—through contemporary plating. This is how I will embody the essence of being a Chef in Russia: not as an outsider, but as a collaborator.</w:t>
      </w:r>
    </w:p>
    <w:bookmarkEnd w:id="22"/>
    <w:bookmarkStart w:id="23" w:name="the-chefs-role-in-cultural-dialogue"/>
    <w:p>
      <w:pPr>
        <w:pStyle w:val="Heading3"/>
      </w:pPr>
      <w:r>
        <w:t xml:space="preserve">The Chef’s Role in Cultural Dialogue</w:t>
      </w:r>
    </w:p>
    <w:p>
      <w:pPr>
        <w:pStyle w:val="FirstParagraph"/>
      </w:pPr>
      <w:r>
        <w:t xml:space="preserve">Russia Saint Petersburg is more than a city on the map—it is a living museum of culinary evolution. As a Chef, I see myself as both custodian and catalyst. My approach will address two critical needs: first, elevating Russia’s indigenous ingredients (from Krasnodar wheat to Murmansk salmon) through sustainable sourcing; second, making fine dining accessible beyond elite circles. In my</w:t>
      </w:r>
      <w:r>
        <w:t xml:space="preserve"> </w:t>
      </w:r>
      <w:r>
        <w:rPr>
          <w:iCs/>
          <w:i/>
        </w:rPr>
        <w:t xml:space="preserve">Statement of Purpose</w:t>
      </w:r>
      <w:r>
        <w:t xml:space="preserve">, I pledge to partner with local schools for "Kitchen as Classroom" workshops—teaching youth how traditional dishes like *Solyanka* or *Kulebyaka* connect to Russia’s history. This extends the role of Chef beyond the kitchen: it becomes a bridge between generations and cultures, reinforcing Saint Petersburg’s identity as a global city that honors its past.</w:t>
      </w:r>
    </w:p>
    <w:bookmarkEnd w:id="23"/>
    <w:bookmarkStart w:id="24" w:name="X0f8fe684439f93ce3025ca10a6c2cf5c7b3f8e1"/>
    <w:p>
      <w:pPr>
        <w:pStyle w:val="Heading3"/>
      </w:pPr>
      <w:r>
        <w:t xml:space="preserve">Long-Term Vision for Russia Saint Petersburg</w:t>
      </w:r>
    </w:p>
    <w:p>
      <w:pPr>
        <w:pStyle w:val="FirstParagraph"/>
      </w:pPr>
      <w:r>
        <w:t xml:space="preserve">My ambition transcends individual restaurants. I aspire to establish a culinary hub in Saint Petersburg that supports regional producers, trains the next generation of chefs, and positions the city as a destination for food tourism. Imagine a space where visitors sample *Blini* made with grain from Leningrad Oblast while learning about their journey from field to table—this is the Russia Saint Petersburg I envision. As a Chef, I will not only create dishes but cultivate community. My five-year plan includes: (1) launching an educational program for rural chefs in northern Russia, (2) co-authoring a bilingual cookbook documenting regional recipes with modern techniques, and (3) collaborating with cultural institutions like the Hermitage to host "Art &amp; Appetite" dinners exploring food through historical lenses.</w:t>
      </w:r>
    </w:p>
    <w:bookmarkEnd w:id="24"/>
    <w:bookmarkStart w:id="25" w:name="conclusion-a-culinary-homecoming"/>
    <w:p>
      <w:pPr>
        <w:pStyle w:val="Heading3"/>
      </w:pPr>
      <w:r>
        <w:t xml:space="preserve">Conclusion: A Culinary Homecoming</w:t>
      </w:r>
    </w:p>
    <w:p>
      <w:pPr>
        <w:pStyle w:val="FirstParagraph"/>
      </w:pPr>
      <w:r>
        <w:t xml:space="preserve">Throughout my career, I have been guided by a simple truth: the best cuisine reflects its home. For me, Russia Saint Petersburg is that home—a place where every ingredient carries the weight of centuries and the promise of tomorrow. This</w:t>
      </w:r>
      <w:r>
        <w:t xml:space="preserve"> </w:t>
      </w:r>
      <w:r>
        <w:rPr>
          <w:iCs/>
          <w:i/>
        </w:rPr>
        <w:t xml:space="preserve">Statement of Purpose</w:t>
      </w:r>
      <w:r>
        <w:t xml:space="preserve"> </w:t>
      </w:r>
      <w:r>
        <w:t xml:space="preserve">is not merely an application; it is a vow to serve with humility, creativity, and deep respect for a city that has long fascinated my soul. I do not seek to impose foreign styles on Russian traditions but to weave my global perspective into Saint Petersburg’s existing tapestry. As the culinary world grows increasingly interconnected, I believe the most profound contributions come from those who listen first. In Russia Saint Petersburg, I will listen deeply—and then cook with all that we have learned.</w:t>
      </w:r>
    </w:p>
    <w:p>
      <w:pPr>
        <w:pStyle w:val="BodyText"/>
      </w:pPr>
      <w:r>
        <w:t xml:space="preserve">— With unwavering dedication to the art of the Chef,</w:t>
      </w:r>
    </w:p>
    <w:p>
      <w:pPr>
        <w:pStyle w:val="BodyText"/>
      </w:pPr>
      <w:r>
        <w:t xml:space="preserve">[Your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Vision for Russia Saint Petersburg</dc:title>
  <dc:creator/>
  <dc:language>en</dc:language>
  <cp:keywords/>
  <dcterms:created xsi:type="dcterms:W3CDTF">2026-07-23T21:25:00Z</dcterms:created>
  <dcterms:modified xsi:type="dcterms:W3CDTF">2026-07-23T21:25:00Z</dcterms:modified>
</cp:coreProperties>
</file>

<file path=docProps/custom.xml><?xml version="1.0" encoding="utf-8"?>
<Properties xmlns="http://schemas.openxmlformats.org/officeDocument/2006/custom-properties" xmlns:vt="http://schemas.openxmlformats.org/officeDocument/2006/docPropsVTypes"/>
</file>