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Manchester</w:t>
      </w:r>
    </w:p>
    <w:bookmarkStart w:id="20" w:name="X62d2d0ac1bb30bcd324936007abc1d5d6bc7fba"/>
    <w:p>
      <w:pPr>
        <w:pStyle w:val="Heading1"/>
      </w:pPr>
      <w:r>
        <w:t xml:space="preserve">Statement of Purpose: A Dedicated Culinary Journey to Manchester, United Kingdom</w:t>
      </w:r>
    </w:p>
    <w:p>
      <w:pPr>
        <w:pStyle w:val="FirstParagraph"/>
      </w:pPr>
      <w:r>
        <w:t xml:space="preserve">From the moment I first stepped into a professional kitchen as a young apprentice at a family-run trattoria in my hometown, I knew my destiny was bound to the artistry and discipline of culinary craft. Today, with unwavering conviction and meticulous preparation, I submit this</w:t>
      </w:r>
      <w:r>
        <w:t xml:space="preserve"> </w:t>
      </w:r>
      <w:r>
        <w:rPr>
          <w:bCs/>
          <w:b/>
        </w:rPr>
        <w:t xml:space="preserve">Statement of Purpose</w:t>
      </w:r>
      <w:r>
        <w:t xml:space="preserve"> </w:t>
      </w:r>
      <w:r>
        <w:t xml:space="preserve">to formally express my aspiration to pursue an advanced culinary career as a</w:t>
      </w:r>
      <w:r>
        <w:t xml:space="preserve"> </w:t>
      </w:r>
      <w:r>
        <w:rPr>
          <w:bCs/>
          <w:b/>
        </w:rPr>
        <w:t xml:space="preserve">Chef</w:t>
      </w:r>
      <w:r>
        <w:t xml:space="preserve"> </w:t>
      </w:r>
      <w:r>
        <w:t xml:space="preserve">within the dynamic gastronomic landscape of</w:t>
      </w:r>
      <w:r>
        <w:t xml:space="preserve"> </w:t>
      </w:r>
      <w:r>
        <w:rPr>
          <w:bCs/>
          <w:b/>
        </w:rPr>
        <w:t xml:space="preserve">United Kingdom Manchester</w:t>
      </w:r>
      <w:r>
        <w:t xml:space="preserve">. Manchester is not merely a city on my application; it is the vibrant, innovative, and culturally rich epicenter where I envision building a meaningful legacy in fine dining.</w:t>
      </w:r>
    </w:p>
    <w:p>
      <w:pPr>
        <w:pStyle w:val="BodyText"/>
      </w:pPr>
      <w:r>
        <w:t xml:space="preserve">The culinary identity of</w:t>
      </w:r>
      <w:r>
        <w:t xml:space="preserve"> </w:t>
      </w:r>
      <w:r>
        <w:rPr>
          <w:bCs/>
          <w:b/>
        </w:rPr>
        <w:t xml:space="preserve">United Kingdom Manchester</w:t>
      </w:r>
      <w:r>
        <w:t xml:space="preserve"> </w:t>
      </w:r>
      <w:r>
        <w:t xml:space="preserve">has undergone a remarkable transformation over the past decade. Once perceived as a bastion of industrial grit, Manchester has blossomed into one of Europe's most exciting food cities, celebrated for its diverse neighborhoods—each contributing unique flavors and traditions to the city's tapestry. The Northern Quarter’s bustling street food markets, the sophisticated kitchens of Albert Square’s luxury hotels like The Midland and Palace Hotel, and the pioneering plant-based ventures in Ancoats have collectively created a fertile ground for culinary innovation. What particularly captivates me is Manchester’s unique blend of tradition and avant-garde creativity; it honors its working-class roots while fearlessly embracing global influences. This environment resonates deeply with my philosophy: cuisine should be both rooted in authenticity and daringly forward-looking. I am not seeking a generic chef role—I seek to immerse myself in Manchester’s specific culinary ecosystem, where community, sustainability, and artistry converge.</w:t>
      </w:r>
    </w:p>
    <w:p>
      <w:pPr>
        <w:pStyle w:val="BodyText"/>
      </w:pPr>
      <w:r>
        <w:t xml:space="preserve">My journey as a</w:t>
      </w:r>
      <w:r>
        <w:t xml:space="preserve"> </w:t>
      </w:r>
      <w:r>
        <w:rPr>
          <w:bCs/>
          <w:b/>
        </w:rPr>
        <w:t xml:space="preserve">Chef</w:t>
      </w:r>
      <w:r>
        <w:t xml:space="preserve"> </w:t>
      </w:r>
      <w:r>
        <w:t xml:space="preserve">has been meticulously shaped to align with Manchester's demands. After earning my National Diploma in Culinary Arts from the renowned City of Westminster College London—where I specialized in British heritage cuisine and sustainable sourcing—I completed a rigorous 18-month externship at Michelin-starred</w:t>
      </w:r>
      <w:r>
        <w:t xml:space="preserve"> </w:t>
      </w:r>
      <w:r>
        <w:rPr>
          <w:iCs/>
          <w:i/>
        </w:rPr>
        <w:t xml:space="preserve">L’Enclume</w:t>
      </w:r>
      <w:r>
        <w:t xml:space="preserve"> </w:t>
      </w:r>
      <w:r>
        <w:t xml:space="preserve">(in Cumbria, but with deep connections to Manchester’s food network). There, I mastered precision in technique while championing hyper-local ingredients, a practice directly transferable to Manchester’s thriving farm-to-table movement. My time at the city’s award-winning</w:t>
      </w:r>
      <w:r>
        <w:t xml:space="preserve"> </w:t>
      </w:r>
      <w:r>
        <w:rPr>
          <w:iCs/>
          <w:i/>
        </w:rPr>
        <w:t xml:space="preserve">The French</w:t>
      </w:r>
      <w:r>
        <w:t xml:space="preserve"> </w:t>
      </w:r>
      <w:r>
        <w:t xml:space="preserve">in the Northern Quarter further cemented my understanding of high-volume fine dining under pressure—skills essential for Manchester’s competitive restaurant scene. I spearheaded a zero-waste initiative that repurposed vegetable trimmings into house-made stocks and ferments, reducing kitchen waste by 35%. This project wasn’t just about efficiency; it was about respecting the ingredients and the community, values central to Manchester’s culinary ethos.</w:t>
      </w:r>
    </w:p>
    <w:p>
      <w:pPr>
        <w:pStyle w:val="BodyText"/>
      </w:pPr>
      <w:r>
        <w:t xml:space="preserve">Why</w:t>
      </w:r>
      <w:r>
        <w:t xml:space="preserve"> </w:t>
      </w:r>
      <w:r>
        <w:rPr>
          <w:bCs/>
          <w:b/>
        </w:rPr>
        <w:t xml:space="preserve">Manchester</w:t>
      </w:r>
      <w:r>
        <w:t xml:space="preserve">? Simply put, it is a city that understands food as culture. The recent success of events like the Northern Food Festival—where local chefs showcase Lancashire produce alongside international techniques—and initiatives like Manchester Food Bank’s "Community Kitchen" program demonstrate a profound commitment to using cuisine for social good. As a</w:t>
      </w:r>
      <w:r>
        <w:t xml:space="preserve"> </w:t>
      </w:r>
      <w:r>
        <w:rPr>
          <w:bCs/>
          <w:b/>
        </w:rPr>
        <w:t xml:space="preserve">Chef</w:t>
      </w:r>
      <w:r>
        <w:t xml:space="preserve">, I am not only interested in creating exceptional dishes but in contributing to this broader mission. I aim to collaborate with organizations such as</w:t>
      </w:r>
      <w:r>
        <w:t xml:space="preserve"> </w:t>
      </w:r>
      <w:r>
        <w:rPr>
          <w:iCs/>
          <w:i/>
        </w:rPr>
        <w:t xml:space="preserve">FoodCity Manchester</w:t>
      </w:r>
      <w:r>
        <w:t xml:space="preserve"> </w:t>
      </w:r>
      <w:r>
        <w:t xml:space="preserve">and partner with suppliers like The Salford Fishmongers Co-op, who source sustainably from the Irish Sea, to develop menus that celebrate regional identity while addressing food poverty. My long-term vision is to open a community-focused eatery in the heart of Manchester’s East End—a space where diverse cultural narratives are shared through food, echoing the city’s spirit of inclusivity.</w:t>
      </w:r>
    </w:p>
    <w:p>
      <w:pPr>
        <w:pStyle w:val="BodyText"/>
      </w:pPr>
      <w:r>
        <w:t xml:space="preserve">My academic and professional rigor has prepared me for the challenges and opportunities unique to</w:t>
      </w:r>
      <w:r>
        <w:t xml:space="preserve"> </w:t>
      </w:r>
      <w:r>
        <w:rPr>
          <w:bCs/>
          <w:b/>
        </w:rPr>
        <w:t xml:space="preserve">United Kingdom Manchester</w:t>
      </w:r>
      <w:r>
        <w:t xml:space="preserve">. I hold certifications in Food Safety (Level 3 HACCP), Advanced Pastry Techniques (Le Cordon Bleu London), and have completed workshops on ethical sourcing at the University of Salford’s Centre for Sustainable Food Systems. Crucially, I have studied Manchester’s food policies: its ambitious "City of Food" strategy, which aims to make the city carbon-neutral in food production by 2035. This aligns perfectly with my personal mission to integrate environmental stewardship into every culinary decision—whether it’s reducing single-use plastics in the kitchen or advocating for seasonal menus that support local farmers. I am keenly aware that Manchester’s future as a culinary capital hinges on sustainability, and I am committed to being part of that solution.</w:t>
      </w:r>
    </w:p>
    <w:p>
      <w:pPr>
        <w:pStyle w:val="BodyText"/>
      </w:pPr>
      <w:r>
        <w:t xml:space="preserve">The</w:t>
      </w:r>
      <w:r>
        <w:t xml:space="preserve"> </w:t>
      </w:r>
      <w:r>
        <w:rPr>
          <w:bCs/>
          <w:b/>
        </w:rPr>
        <w:t xml:space="preserve">Statement of Purpose</w:t>
      </w:r>
      <w:r>
        <w:t xml:space="preserve"> </w:t>
      </w:r>
      <w:r>
        <w:t xml:space="preserve">is not merely a formality for me—it is an oath to contribute meaningfully to Manchester’s story. My proficiency in both classic French techniques and contemporary British fusion, coupled with my fluency in the language of local produce and community engagement, positions me to add immediate value to any team. I have researched Manchester’s top establishments—such as</w:t>
      </w:r>
      <w:r>
        <w:t xml:space="preserve"> </w:t>
      </w:r>
      <w:r>
        <w:rPr>
          <w:iCs/>
          <w:i/>
        </w:rPr>
        <w:t xml:space="preserve">Table Twenty Five</w:t>
      </w:r>
      <w:r>
        <w:t xml:space="preserve">,</w:t>
      </w:r>
      <w:r>
        <w:t xml:space="preserve"> </w:t>
      </w:r>
      <w:r>
        <w:rPr>
          <w:iCs/>
          <w:i/>
        </w:rPr>
        <w:t xml:space="preserve">Bon Appétit</w:t>
      </w:r>
      <w:r>
        <w:t xml:space="preserve">, and the innovative</w:t>
      </w:r>
      <w:r>
        <w:t xml:space="preserve"> </w:t>
      </w:r>
      <w:r>
        <w:rPr>
          <w:iCs/>
          <w:i/>
        </w:rPr>
        <w:t xml:space="preserve">The Bakers’ Club</w:t>
      </w:r>
      <w:r>
        <w:t xml:space="preserve">—and understand their distinct needs. For instance, Table Twenty Five’s focus on "regional British" cuisine would allow me to elevate dishes using ingredients like Cumbrian lamb or Lancashire cheese in ways that honor tradition without stagnation. I am prepared to learn, adapt, and grow under the guidance of Manchester’s culinary leaders—whether it’s Chef John Armitage at The Ritz-Carlton or emerging talents like Amina Khan of</w:t>
      </w:r>
      <w:r>
        <w:t xml:space="preserve"> </w:t>
      </w:r>
      <w:r>
        <w:rPr>
          <w:iCs/>
          <w:i/>
        </w:rPr>
        <w:t xml:space="preserve">Spice Route</w:t>
      </w:r>
      <w:r>
        <w:t xml:space="preserve">.</w:t>
      </w:r>
    </w:p>
    <w:p>
      <w:pPr>
        <w:pStyle w:val="BodyText"/>
      </w:pPr>
      <w:r>
        <w:t xml:space="preserve">Finally, my commitment extends beyond the kitchen walls. I actively volunteer with Manchester City Council’s "Food for Thought" program, teaching cooking workshops in schools across Gorton and Rusholme. These experiences have taught me that food is a universal language of connection—one I intend to harness in Manchester. As a</w:t>
      </w:r>
      <w:r>
        <w:t xml:space="preserve"> </w:t>
      </w:r>
      <w:r>
        <w:rPr>
          <w:bCs/>
          <w:b/>
        </w:rPr>
        <w:t xml:space="preserve">Chef</w:t>
      </w:r>
      <w:r>
        <w:t xml:space="preserve"> </w:t>
      </w:r>
      <w:r>
        <w:t xml:space="preserve">in</w:t>
      </w:r>
      <w:r>
        <w:t xml:space="preserve"> </w:t>
      </w:r>
      <w:r>
        <w:rPr>
          <w:bCs/>
          <w:b/>
        </w:rPr>
        <w:t xml:space="preserve">United Kingdom Manchester</w:t>
      </w:r>
      <w:r>
        <w:t xml:space="preserve">, I will not only craft memorable meals but also foster community, champion sustainability, and uphold the highest standards of professionalism expected in this city’s esteemed culinary sphere.</w:t>
      </w:r>
    </w:p>
    <w:p>
      <w:pPr>
        <w:pStyle w:val="BodyText"/>
      </w:pPr>
      <w:r>
        <w:t xml:space="preserve">I stand ready to bring my passion, skills, and unwavering dedication to Manchester’s kitchens. This is where I believe my journey as a</w:t>
      </w:r>
      <w:r>
        <w:t xml:space="preserve"> </w:t>
      </w:r>
      <w:r>
        <w:rPr>
          <w:bCs/>
          <w:b/>
        </w:rPr>
        <w:t xml:space="preserve">Chef</w:t>
      </w:r>
      <w:r>
        <w:t xml:space="preserve"> </w:t>
      </w:r>
      <w:r>
        <w:t xml:space="preserve">will find its most profound expression—a testament to the synergy between an individual’s ambition and the vibrant spirit of</w:t>
      </w:r>
      <w:r>
        <w:t xml:space="preserve"> </w:t>
      </w:r>
      <w:r>
        <w:rPr>
          <w:bCs/>
          <w:b/>
        </w:rPr>
        <w:t xml:space="preserve">United Kingdom Manchester</w:t>
      </w:r>
      <w:r>
        <w:t xml:space="preserve">. With this</w:t>
      </w:r>
      <w:r>
        <w:t xml:space="preserve"> </w:t>
      </w:r>
      <w:r>
        <w:rPr>
          <w:bCs/>
          <w:b/>
        </w:rPr>
        <w:t xml:space="preserve">Statement of Purpose</w:t>
      </w:r>
      <w:r>
        <w:t xml:space="preserve">, I formally affirm my resolve to become an integral part of Manchester’s next culinary chapter. Thank you for considering my application.</w:t>
      </w:r>
    </w:p>
    <w:p>
      <w:pPr>
        <w:pStyle w:val="BodyText"/>
      </w:pPr>
      <w:r>
        <w:rPr>
          <w:iCs/>
          <w:i/>
        </w:rPr>
        <w:t xml:space="preserve">[Your Name]</w:t>
      </w:r>
    </w:p>
    <w:p>
      <w:pPr>
        <w:pStyle w:val="BodyText"/>
      </w:pPr>
      <w:r>
        <w:rPr>
          <w:iCs/>
          <w:i/>
        </w:rPr>
        <w:t xml:space="preserve">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Manchester</dc:title>
  <dc:creator/>
  <dc:language>en</dc:language>
  <cp:keywords/>
  <dcterms:created xsi:type="dcterms:W3CDTF">2026-07-23T20:09:11Z</dcterms:created>
  <dcterms:modified xsi:type="dcterms:W3CDTF">2026-07-23T20:09:11Z</dcterms:modified>
</cp:coreProperties>
</file>

<file path=docProps/custom.xml><?xml version="1.0" encoding="utf-8"?>
<Properties xmlns="http://schemas.openxmlformats.org/officeDocument/2006/custom-properties" xmlns:vt="http://schemas.openxmlformats.org/officeDocument/2006/docPropsVTypes"/>
</file>