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Culinary</w:t>
      </w:r>
      <w:r>
        <w:t xml:space="preserve"> </w:t>
      </w:r>
      <w:r>
        <w:t xml:space="preserve">Aspirations</w:t>
      </w:r>
      <w:r>
        <w:t xml:space="preserve"> </w:t>
      </w:r>
      <w:r>
        <w:t xml:space="preserve">in</w:t>
      </w:r>
      <w:r>
        <w:t xml:space="preserve"> </w:t>
      </w:r>
      <w:r>
        <w:t xml:space="preserve">Caracas</w:t>
      </w:r>
    </w:p>
    <w:bookmarkStart w:id="20" w:name="X5dae66782f826557fa9c90bcc6d1969d85206a1"/>
    <w:p>
      <w:pPr>
        <w:pStyle w:val="Heading1"/>
      </w:pPr>
      <w:r>
        <w:t xml:space="preserve">Statement of Purpose: Advancing Culinary Excellence in Venezuela Caracas</w:t>
      </w:r>
    </w:p>
    <w:p>
      <w:pPr>
        <w:pStyle w:val="FirstParagraph"/>
      </w:pPr>
      <w:r>
        <w:t xml:space="preserve">As a dedicated culinary professional with over seven years of progressive experience across international kitchens, I write this Statement of Purpose with profound enthusiasm for the opportunity to contribute to Venezuela's vibrant gastronomic landscape in Caracas. My journey as a Chef has been defined by an unyielding commitment to excellence, cultural appreciation, and innovation—values that resonate deeply with the dynamic culinary identity of Caracas. This document outlines my professional trajectory, motivations for specializing in Venezuelan cuisine, and my vision for elevating the nation's food culture through sustainable practices and creative fusion.</w:t>
      </w:r>
    </w:p>
    <w:p>
      <w:pPr>
        <w:pStyle w:val="BodyText"/>
      </w:pPr>
      <w:r>
        <w:t xml:space="preserve">My culinary foundation began in New York City’s bustling hospitality scene, where I honed classical techniques at Michelin-starred establishments before embarking on a transformative journey across Latin America. During a two-year residency in Lima, Peru, I immersed myself in Andean ingredients and pre-Columbian cooking methods—experiences that ignited my fascination with the region’s culinary heritage. Yet it was during a brief but unforgettable visit to Caracas’ historic markets like El Parque del Este that I discovered Venezuela’s unique gastronomic soul: the fiery *pabellón criollo*, aromatic *arepas de horno*, and the delicate balance of sea, earth, and mountain flavors in Venezuelan cuisine. These encounters crystallized my purpose—I am determined to become a steward of Venezuela’s culinary legacy while innovating for its future.</w:t>
      </w:r>
    </w:p>
    <w:p>
      <w:pPr>
        <w:pStyle w:val="BodyText"/>
      </w:pPr>
      <w:r>
        <w:t xml:space="preserve">Caracas represents more than a city; it is the pulsating heart of Venezuela’s cultural renaissance. As an aspiring Chef committed to this mission, I recognize that Caracas offers unparalleled opportunities to bridge tradition with modernity. The capital’s diverse neighborhoods—from the mountainous La Castellana to the coastal districts—reflect Venezuela’s microclimates and ethnic tapestry, each contributing distinct ingredients: *cuy* from Andean regions, fresh *pargo* from Caribbean waters, and native *guayaba* in tropical zones. This biodiversity is a chef’s canvas waiting to be explored. My Statement of Purpose centers on leveraging this richness through three pillars: preserving indigenous foodways, mentoring emerging culinary talent, and developing sustainable restaurant concepts that honor Venezuelan identity.</w:t>
      </w:r>
    </w:p>
    <w:p>
      <w:pPr>
        <w:pStyle w:val="BodyText"/>
      </w:pPr>
      <w:r>
        <w:t xml:space="preserve">My professional background aligns precisely with Caracas’ needs. As Executive Chef at *Sabor de la Tierra* in Miami, I spearheaded a menu celebrating Latin American diaspora cuisine while prioritizing traceable sourcing. I collaborated with Venezuelan immigrant communities to authentically recreate ancestral recipes, such as *hallacas* made with heirloom corn from Mérida and *mofongo* infused with local plantains. This project earned recognition at the 2023 International Culinary Festival, reinforcing my belief that Venezuelan cuisine deserves global acknowledgment without sacrificing authenticity. I now seek to deepen this work in Caracas—where the culinary ecosystem faces both challenges and immense potential due to economic shifts. By establishing a community kitchen in Petare or La Pastora, I aim to empower women-led food collectives using surplus ingredients from Caracas’ markets, transforming food insecurity into creative opportunity.</w:t>
      </w:r>
    </w:p>
    <w:p>
      <w:pPr>
        <w:pStyle w:val="BodyText"/>
      </w:pPr>
      <w:r>
        <w:t xml:space="preserve">What draws me specifically to Venezuela Caracas is its role as a cultural crossroads. The city’s cosmopolitan energy—where indigenous, African, and Spanish influences interweave with Caribbean and European traditions—fuels my approach to fusion cuisine. Unlike generic "Latin fusion," my methodology centers on *dialogue*: I will study with abuelas in Caracas’ *barrios* who preserve techniques like wood-fired *arepa* making, then integrate these into contemporary dishes without dilution. For instance, pairing *pescado a la talla* (grilled fish) with a quinoa-avocado salsa inspired by indigenous *mote de queso*, served on a banana leaf—a tribute to the Andean and Caribbean coasts. This respect for context is non-negotiable in my Statement of Purpose.</w:t>
      </w:r>
    </w:p>
    <w:p>
      <w:pPr>
        <w:pStyle w:val="BodyText"/>
      </w:pPr>
      <w:r>
        <w:t xml:space="preserve">My academic and professional goals for Caracas are concrete. I plan to enroll in the Culinary Innovation Program at Universidad Central de Venezuela, where I will research *cuisine as cultural preservation*. Specifically, I intend to document forgotten recipes from Venezuela’s Afro-Venezuelan communities, such as *sancocho de pescado* with indigenous spices, and develop a digital archive accessible to Caracas’ culinary schools. Concurrently, I will partner with local NGOs like *Fundación Cocina y Comunidad* to launch "Kitchen Roots," a workshop series teaching sustainable farming methods for urban gardens—addressing food sovereignty while preserving biodiversity. These initiatives directly support Venezuela’s National Plan for Food Sovereignty and align with Caracas’ vision as a UNESCO Creative City of Gastronomy.</w:t>
      </w:r>
    </w:p>
    <w:p>
      <w:pPr>
        <w:pStyle w:val="BodyText"/>
      </w:pPr>
      <w:r>
        <w:t xml:space="preserve">I am acutely aware of Caracas’ current challenges, including supply chain disruptions and economic volatility. As a Chef committed to this city, I reject the notion that scarcity stifles creativity; instead, I see it as an invitation to innovate responsibly. My proposed *Comida de la Tierra* pop-up restaurant will operate on a "zero-waste model": using imperfect produce from markets for *sopa de pata*, transforming coffee grounds into natural dye for textiles, and donating unsold meals to community kitchens. This approach mirrors the resilience of Caraqueños themselves—a philosophy I embody through every dish I create.</w:t>
      </w:r>
    </w:p>
    <w:p>
      <w:pPr>
        <w:pStyle w:val="BodyText"/>
      </w:pPr>
      <w:r>
        <w:t xml:space="preserve">Ultimately, my Statement of Purpose transcends personal ambition. It is a pledge to be a bridge between Venezuela’s culinary heritage and its future. In Caracas, I will not merely cook; I will listen—to the rhythm of *joropo* music in market squares, to the wisdom of elders preparing *arepa de huevo*, and to the urgent need for food systems that nourish both body and community. My training as a Chef has prepared me to lead with empathy, skill, and respect—a trifecta essential for serving Venezuela’s soul through its cuisine. I envision Caracas not just as a destination, but as my home base from which I will inspire chefs across Latin America to honor their roots while daring to reimagine them.</w:t>
      </w:r>
    </w:p>
    <w:p>
      <w:pPr>
        <w:pStyle w:val="BodyText"/>
      </w:pPr>
      <w:r>
        <w:t xml:space="preserve">I am ready to bring my passion, skills, and cultural humility to the vibrant kitchens of Caracas. This Statement of Purpose is not an end—it is the first ingredient in a lifelong recipe for culinary renewal in Venezuela. I seek not just an opportunity, but a commitment: to ensure that when future generations taste *arepa*, they taste *Venezuela*.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Culinary Aspirations in Caracas</dc:title>
  <dc:creator/>
  <dc:language>en</dc:language>
  <cp:keywords/>
  <dcterms:created xsi:type="dcterms:W3CDTF">2026-07-21T05:02:05Z</dcterms:created>
  <dcterms:modified xsi:type="dcterms:W3CDTF">2026-07-21T05:02:05Z</dcterms:modified>
</cp:coreProperties>
</file>

<file path=docProps/custom.xml><?xml version="1.0" encoding="utf-8"?>
<Properties xmlns="http://schemas.openxmlformats.org/officeDocument/2006/custom-properties" xmlns:vt="http://schemas.openxmlformats.org/officeDocument/2006/docPropsVTypes"/>
</file>