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Vision</w:t>
      </w:r>
      <w:r>
        <w:t xml:space="preserve"> </w:t>
      </w:r>
      <w:r>
        <w:t xml:space="preserve">for</w:t>
      </w:r>
      <w:r>
        <w:t xml:space="preserve"> </w:t>
      </w:r>
      <w:r>
        <w:t xml:space="preserve">Zimbabwe</w:t>
      </w:r>
      <w:r>
        <w:t xml:space="preserve"> </w:t>
      </w:r>
      <w:r>
        <w:t xml:space="preserve">Harare</w:t>
      </w:r>
    </w:p>
    <w:bookmarkStart w:id="26" w:name="X154af9c954289c80891e13ccc9e513f7867dbe1"/>
    <w:p>
      <w:pPr>
        <w:pStyle w:val="Heading1"/>
      </w:pPr>
      <w:r>
        <w:t xml:space="preserve">Statement of Purpose: Elevating Culinary Excellence in Zimbabwe Harare</w:t>
      </w:r>
    </w:p>
    <w:p>
      <w:pPr>
        <w:pStyle w:val="FirstParagraph"/>
      </w:pPr>
      <w:r>
        <w:t xml:space="preserve">As a dedicated culinary professional with over a decade of experience honed across international kitchens, I present this Statement of Purpose to articulate my unwavering commitment to transforming Zimbabwe Harare's food landscape. This document serves not merely as an application but as a manifesto for how I envision becoming an integral part of Zimbabwe Harare's gastronomic renaissance. My journey as a Chef has been defined by a profound respect for cultural authenticity and innovative adaptation—principles I now seek to channel into the vibrant culinary ecosystem of Harare, Zimbabwe.</w:t>
      </w:r>
    </w:p>
    <w:bookmarkStart w:id="20" w:name="foundations-of-culinary-passion"/>
    <w:p>
      <w:pPr>
        <w:pStyle w:val="Heading2"/>
      </w:pPr>
      <w:r>
        <w:t xml:space="preserve">Foundations of Culinary Passion</w:t>
      </w:r>
    </w:p>
    <w:p>
      <w:pPr>
        <w:pStyle w:val="FirstParagraph"/>
      </w:pPr>
      <w:r>
        <w:t xml:space="preserve">My culinary odyssey began in the bustling markets of my hometown, where I learned from elders who treated ingredients as sacred. This early exposure forged my belief that food transcends sustenance—it embodies heritage and community. After graduating with honors from Le Cordon Bleu London, I trained under renowned chefs across Europe and Asia, mastering techniques while preserving the soul of traditional cooking. Yet, it was during a volunteer stint at a community kitchen in Harare's Mbare area that I discovered my true calling: to merge global culinary excellence with Zimbabwean authenticity. Witnessing how local ingredients like sadza, muriwo wemavhukuru (spinach), and mopani worms could become centerpieces of elevated dining ignited my purpose.</w:t>
      </w:r>
    </w:p>
    <w:bookmarkEnd w:id="20"/>
    <w:bookmarkStart w:id="21" w:name="culinary-philosophy-for-zimbabwe-harare"/>
    <w:p>
      <w:pPr>
        <w:pStyle w:val="Heading2"/>
      </w:pPr>
      <w:r>
        <w:t xml:space="preserve">Culinary Philosophy for Zimbabwe Harare</w:t>
      </w:r>
    </w:p>
    <w:p>
      <w:pPr>
        <w:pStyle w:val="FirstParagraph"/>
      </w:pPr>
      <w:r>
        <w:t xml:space="preserve">In this Statement of Purpose, I emphasize that a true Chef must be both a steward and innovator. In Zimbabwe Harare, where food is deeply interwoven with identity—from pre-colonial shona traditions to modern urban fusion—I propose a model centered on "Respectful Innovation." This means honoring ancestral cooking methods while introducing sustainable practices like zero-waste kitchens using surplus produce from Harare's bustling farmers' markets. My approach rejects the notion of Zimbabwean cuisine as merely "traditional"; instead, I see it as dynamic, evolving through the creative lens of a modern Chef who understands that innovation without respect is cultural erasure.</w:t>
      </w:r>
    </w:p>
    <w:p>
      <w:pPr>
        <w:pStyle w:val="BodyText"/>
      </w:pPr>
      <w:r>
        <w:t xml:space="preserve">Having worked in high-end establishments in London and Dubai, I've observed how global trends often overlook African culinary narratives. This is why my focus on Zimbabwe Harare is deliberate: to elevate local ingredients like Nyama Choma (grilled meat) and bota bread from street-food status to gourmet experiences without losing their essence. For instance, I would develop a seasonal menu celebrating Harare's agricultural bounty—using mubo (wild spinach) for delicate risottos or marinating goat in dambu (pumpkin) sauce—to showcase how Zimbabwean flavors can compete on international platforms while remaining deeply rooted in local context.</w:t>
      </w:r>
    </w:p>
    <w:bookmarkEnd w:id="21"/>
    <w:bookmarkStart w:id="22" w:name="X6e5e86889ae41f31494e7e0fadd4d38151e040b"/>
    <w:p>
      <w:pPr>
        <w:pStyle w:val="Heading2"/>
      </w:pPr>
      <w:r>
        <w:t xml:space="preserve">Addressing Zimbabwe Harare's Culinary Challenges</w:t>
      </w:r>
    </w:p>
    <w:p>
      <w:pPr>
        <w:pStyle w:val="FirstParagraph"/>
      </w:pPr>
      <w:r>
        <w:t xml:space="preserve">Zimbabwe Harare faces unique food industry challenges: inconsistent supply chains, limited infrastructure for fine dining, and a disconnect between traditional cooks and modern hospitality. As a Chef committed to this city's growth, my Statement of Purpose includes actionable solutions. I propose establishing a "Harare Culinary Collective"—a collaboration with local farmers in Chitungwiza and rural communities—to create reliable sourcing networks that ensure ethical procurement of ingredients like sweet potatoes (kukumbe) and morogo (wild greens). This initiative would not only support small-scale producers but also educate Harare diners on Zimbabwe's agricultural wealth.</w:t>
      </w:r>
    </w:p>
    <w:p>
      <w:pPr>
        <w:pStyle w:val="BodyText"/>
      </w:pPr>
      <w:r>
        <w:t xml:space="preserve">Furthermore, I recognize that Zimbabwe Harare's hospitality sector needs skilled professionals who understand cultural nuance. Through my leadership as Chef, I will mentor young cooks in traditional techniques while teaching contemporary service standards—ensuring that our kitchens become spaces of knowledge transfer rather than mere employment. This aligns with Zimbabwe's national vision for creative industries and directly addresses the talent gap hindering Harare's restaurant scene from reaching its potential.</w:t>
      </w:r>
    </w:p>
    <w:bookmarkEnd w:id="22"/>
    <w:bookmarkStart w:id="23" w:name="why-zimbabwe-harare-now"/>
    <w:p>
      <w:pPr>
        <w:pStyle w:val="Heading2"/>
      </w:pPr>
      <w:r>
        <w:t xml:space="preserve">Why Zimbabwe Harare Now?</w:t>
      </w:r>
    </w:p>
    <w:p>
      <w:pPr>
        <w:pStyle w:val="FirstParagraph"/>
      </w:pPr>
      <w:r>
        <w:t xml:space="preserve">The timing for culinary transformation in Zimbabwe Harare is unprecedented. With growing middle-class affluence, increased tourism, and government initiatives supporting agri-tourism like the Great Dyke Tourism Circuit, there's a critical opportunity to position Harare as Africa's next food destination. My Statement of Purpose reflects that I don't merely want to work *in* Harare—I aim to catalyze its culinary evolution. Unlike many international chefs who view African markets as temporary ventures, I am prepared for the long-term commitment required: learning Shona dialects, engaging with community leaders in Mbare and Highfield, and partnering with institutions like the University of Zimbabwe's Agricultural Department to develop sustainable farming practices.</w:t>
      </w:r>
    </w:p>
    <w:bookmarkEnd w:id="23"/>
    <w:bookmarkStart w:id="24" w:name="long-term-vision-for-zimbabwe-harare"/>
    <w:p>
      <w:pPr>
        <w:pStyle w:val="Heading2"/>
      </w:pPr>
      <w:r>
        <w:t xml:space="preserve">Long-Term Vision for Zimbabwe Harare</w:t>
      </w:r>
    </w:p>
    <w:p>
      <w:pPr>
        <w:pStyle w:val="FirstParagraph"/>
      </w:pPr>
      <w:r>
        <w:t xml:space="preserve">My ultimate goal as a Chef is to see Harare celebrated not just for its history but for its future gastronomic identity. Within five years, I envision launching "Savanna Table," a restaurant concept that redefines Zimbabwean fine dining—where every dish tells a story of land and community. But this vision extends beyond my kitchen: I will collaborate with Harare's hotel chains (such as the InterContinental) to integrate authentic Zimbabwean elements into their menus, creating culinary pathways for local producers. More profoundly, I aim to establish a culinary school in Harare that trains youth in both traditional cooking and modern hospitality management—ensuring that the next generation of chefs inherits a thriving ecosystem where Zimbabwean flavors lead global conversations.</w:t>
      </w:r>
    </w:p>
    <w:bookmarkEnd w:id="24"/>
    <w:bookmarkStart w:id="25" w:name="X89126c5064880d9c1062c4a87b7dbf31d0080d9"/>
    <w:p>
      <w:pPr>
        <w:pStyle w:val="Heading2"/>
      </w:pPr>
      <w:r>
        <w:t xml:space="preserve">Conclusion: A Culinary Commitment to Zimbabwe Harare</w:t>
      </w:r>
    </w:p>
    <w:p>
      <w:pPr>
        <w:pStyle w:val="FirstParagraph"/>
      </w:pPr>
      <w:r>
        <w:t xml:space="preserve">This Statement of Purpose is my pledge to become more than a Chef in Zimbabwe Harare; it is my vow to be a catalyst for change. I offer not just skills but a cultural commitment—to honor the ancestors who nurtured the land, empower current communities, and inspire future generations of Zimbabwean food storytellers. The time has come for Harare to move beyond being merely "a city with good food" toward becoming a beacon of culinary excellence rooted in African pride. As I prepare to bring my expertise to Zimbabwe Harare, I do so with the conviction that every dish crafted here will be a testament to resilience, innovation, and belonging. This is not just my career path—it is the next chapter for Zimbabwean cuisine.</w:t>
      </w:r>
    </w:p>
    <w:p>
      <w:pPr>
        <w:pStyle w:val="BodyText"/>
      </w:pPr>
      <w:r>
        <w:t xml:space="preserve">With profound respect for Zimbabwe's culinary heritage and unwavering dedication to Harare's potential,</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Vision for Zimbabwe Harare</dc:title>
  <dc:creator/>
  <dc:language>en</dc:language>
  <cp:keywords/>
  <dcterms:created xsi:type="dcterms:W3CDTF">2026-07-20T04:14:51Z</dcterms:created>
  <dcterms:modified xsi:type="dcterms:W3CDTF">2026-07-20T04:14:51Z</dcterms:modified>
</cp:coreProperties>
</file>

<file path=docProps/custom.xml><?xml version="1.0" encoding="utf-8"?>
<Properties xmlns="http://schemas.openxmlformats.org/officeDocument/2006/custom-properties" xmlns:vt="http://schemas.openxmlformats.org/officeDocument/2006/docPropsVTypes"/>
</file>