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Chemical</w:t>
      </w:r>
      <w:r>
        <w:t xml:space="preserve"> </w:t>
      </w:r>
      <w:r>
        <w:t xml:space="preserve">Engineer</w:t>
      </w:r>
    </w:p>
    <w:bookmarkStart w:id="25" w:name="Xbcbdfa8f3561499d0513f21483ff40e587c7c7c"/>
    <w:p>
      <w:pPr>
        <w:pStyle w:val="Heading1"/>
      </w:pPr>
      <w:r>
        <w:t xml:space="preserve">Statement of Purpose: Pursuing a Career as a Chemical Engineer in New Zealand Auckland</w:t>
      </w:r>
    </w:p>
    <w:p>
      <w:pPr>
        <w:pStyle w:val="FirstParagraph"/>
      </w:pPr>
      <w:r>
        <w:t xml:space="preserve">As I prepare this formal Statement of Purpose, I am filled with profound enthusiasm for the opportunity to contribute my skills as a Chemical Engineer within the vibrant industrial landscape of New Zealand Auckland. This document articulates my academic foundation, professional journey, and unwavering commitment to becoming an integral part of New Zealand's sustainable engineering community. My decision to pursue this path in Auckland is not merely geographical but deeply aligned with the nation's innovative spirit and environmental stewardship—qualities that resonate with my core values as a future Chemical Engineer.</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Bachelor of Engineering (Honours) in Chemical Engineering from the University of Technology Sydney, where I graduated with distinction. My curriculum emphasized process design, thermodynamics, reaction kinetics, and environmental engineering—subjects directly applicable to New Zealand's key industries. Notable projects include developing a low-energy desalination system using membrane technology (addressing water scarcity challenges analogous to those in parts of New Zealand) and optimizing bioethanol production from agricultural waste at a pilot-scale facility. These experiences honed my ability to balance technical precision with sustainability, a critical intersection where New Zealand Auckland’s industrial future is taking shape.</w:t>
      </w:r>
    </w:p>
    <w:bookmarkEnd w:id="20"/>
    <w:bookmarkStart w:id="21" w:name="X816b6ca982fca040a81a4625453144970cc325f"/>
    <w:p>
      <w:pPr>
        <w:pStyle w:val="Heading2"/>
      </w:pPr>
      <w:r>
        <w:t xml:space="preserve">Professional Experience: Bridging Theory and Practice</w:t>
      </w:r>
    </w:p>
    <w:p>
      <w:pPr>
        <w:pStyle w:val="FirstParagraph"/>
      </w:pPr>
      <w:r>
        <w:t xml:space="preserve">During my professional tenure at Rio Tinto's Perth operations, I engineered a waste-heat recovery system that reduced energy consumption by 18% in their alumina refinery. This role demanded rigorous process safety analysis and cross-functional collaboration—skills I now recognize as essential for New Zealand’s chemical manufacturing sector. More recently, as a research intern at the Sustainable Energy Research Centre in Melbourne, I collaborated on converting seaweed biomass into biodegradable plastics, aligning with New Zealand's ambitious "Wellbeing Economy" framework. These experiences cemented my conviction that chemical engineering solutions must prioritize ecological integrity—a principle deeply embedded in New Zealand’s national ethos.</w:t>
      </w:r>
    </w:p>
    <w:bookmarkEnd w:id="21"/>
    <w:bookmarkStart w:id="22" w:name="Xf1c1503028349e0f89e9c71402fd280f3e16a46"/>
    <w:p>
      <w:pPr>
        <w:pStyle w:val="Heading2"/>
      </w:pPr>
      <w:r>
        <w:t xml:space="preserve">Why New Zealand Auckland? The Convergence of Opportunity and Values</w:t>
      </w:r>
    </w:p>
    <w:p>
      <w:pPr>
        <w:pStyle w:val="FirstParagraph"/>
      </w:pPr>
      <w:r>
        <w:t xml:space="preserve">Auckland is not merely the destination for my career; it is the catalyst for my professional evolution. As New Zealand's economic hub, Auckland hosts 35% of the nation's chemical engineering workforce, including global giants like Fonterra (dairy processing), Zespri (agri-tech innovation), and emerging cleantech startups in the Auckland BioMedTech Cluster. What distinguishes this environment is its commitment to "green engineering" – a philosophy I witnessed firsthand during my research trip to Auckland's University of Auckland, where their Centre for Sustainable Energy Engineering focuses on hydrogen fuel cells and carbon capture. Unlike many industrial centers prioritizing pure output, New Zealand Auckland seamlessly integrates economic growth with environmental responsibility: the government’s "Zero Carbon Act" mandates that all new chemical processes must undergo rigorous lifecycle analysis, a standard I am eager to uphold.</w:t>
      </w:r>
    </w:p>
    <w:p>
      <w:pPr>
        <w:pStyle w:val="BodyText"/>
      </w:pPr>
      <w:r>
        <w:t xml:space="preserve">Moreover, Auckland's unique position as a Pacific gateway offers unparalleled opportunities for global impact. The city's strong Māori cultural presence – particularly the principle of *kaitiakitanga* (environmental guardianship) – resonates with my engineering philosophy. In New Zealand, we don’t just design processes; we steward resources for future generations. This ethos mirrors my work on a community-scale wastewater treatment project in Australia, where I designed systems prioritizing local ecosystem health over cost efficiency alone. Auckland’s collaborative spirit further excites me: the "Auckland Industrial Innovation Network" regularly hosts workshops where engineers, iwi (Māori tribes), and policymakers co-create solutions – a model that perfectly embodies the interdisciplinary approach required for modern chemical engineering.</w:t>
      </w:r>
    </w:p>
    <w:bookmarkEnd w:id="22"/>
    <w:bookmarkStart w:id="23" w:name="X9bc8fce67c10c5eca53d8581266d6d9821033d1"/>
    <w:p>
      <w:pPr>
        <w:pStyle w:val="Heading2"/>
      </w:pPr>
      <w:r>
        <w:t xml:space="preserve">Future Contributions: Advancing New Zealand's Chemical Engineering Landscape</w:t>
      </w:r>
    </w:p>
    <w:p>
      <w:pPr>
        <w:pStyle w:val="FirstParagraph"/>
      </w:pPr>
      <w:r>
        <w:t xml:space="preserve">I envision my career in New Zealand Auckland as a bridge between global best practices and local innovation. My immediate goal is to join an organization like ASB (Auckland Sustainable Bioproducts) or a renewable energy startup, where I will develop scalable processes for converting agricultural byproducts into biodegradable packaging – directly supporting New Zealand’s target of achieving zero waste by 2040. Long-term, I aim to establish a consultancy focused on decarbonizing regional food processing facilities, leveraging my expertise in process intensification and circular economy models.</w:t>
      </w:r>
    </w:p>
    <w:p>
      <w:pPr>
        <w:pStyle w:val="BodyText"/>
      </w:pPr>
      <w:r>
        <w:t xml:space="preserve">Crucially, as a Chemical Engineer in New Zealand Auckland, I commit to active community engagement. I plan to volunteer with "Engineers for Sustainability" (a local NGO) to mentor high school students from South Auckland on green engineering pathways – addressing the industry's current skills gap while honoring New Zealand’s commitment to inclusive growth. My ultimate objective is not just personal advancement but contributing to a future where chemical engineering in New Zealand Auckland becomes synonymous with regenerative industrial practices worldwide.</w:t>
      </w:r>
    </w:p>
    <w:bookmarkEnd w:id="23"/>
    <w:bookmarkStart w:id="24" w:name="conclusion-a-lifelong-commitment"/>
    <w:p>
      <w:pPr>
        <w:pStyle w:val="Heading2"/>
      </w:pPr>
      <w:r>
        <w:t xml:space="preserve">Conclusion: A Lifelong Commitment</w:t>
      </w:r>
    </w:p>
    <w:p>
      <w:pPr>
        <w:pStyle w:val="FirstParagraph"/>
      </w:pPr>
      <w:r>
        <w:t xml:space="preserve">This Statement of Purpose crystallizes my resolve to become a Chemical Engineer who doesn’t just work in New Zealand Auckland, but actively shapes its sustainable trajectory. The city’s dynamic blend of Pacific cultural wisdom, cutting-edge R&amp;D infrastructure, and unwavering environmental policy creates an irreplaceable ecosystem for engineering excellence. I am not seeking merely a job; I seek to be part of the generation that redefines industrial progress through principles as vital as those embedded in New Zealand's identity: respect for *whenua* (land), innovation with purpose, and collaboration across communities.</w:t>
      </w:r>
    </w:p>
    <w:p>
      <w:pPr>
        <w:pStyle w:val="BodyText"/>
      </w:pPr>
      <w:r>
        <w:t xml:space="preserve">With my technical skills honed through rigorous academic training, practical experience at global enterprises, and an authentic connection to New Zealand’s sustainability narrative, I am prepared to immediately contribute value to Auckland’s chemical engineering sector. I eagerly anticipate the opportunity to discuss how my vision aligns with your organization’s mission and New Zealand's broader goals for a resilient industrial future.</w:t>
      </w:r>
    </w:p>
    <w:p>
      <w:pPr>
        <w:pStyle w:val="BodyText"/>
      </w:pPr>
      <w:r>
        <w:t xml:space="preserve">Thank you for considering this Statement of Purpose as the foundation of my professional journey in New Zealand Auckland.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Chemical Engineer</dc:title>
  <dc:creator/>
  <dc:language>en</dc:language>
  <cp:keywords/>
  <dcterms:created xsi:type="dcterms:W3CDTF">2026-07-24T11:26:46Z</dcterms:created>
  <dcterms:modified xsi:type="dcterms:W3CDTF">2026-07-24T11:26:46Z</dcterms:modified>
</cp:coreProperties>
</file>

<file path=docProps/custom.xml><?xml version="1.0" encoding="utf-8"?>
<Properties xmlns="http://schemas.openxmlformats.org/officeDocument/2006/custom-properties" xmlns:vt="http://schemas.openxmlformats.org/officeDocument/2006/docPropsVTypes"/>
</file>