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6" w:name="Xf6448abff701286ddad54433a3defa21cbe249e"/>
    <w:p>
      <w:pPr>
        <w:pStyle w:val="Heading1"/>
      </w:pPr>
      <w:r>
        <w:t xml:space="preserve">Statement of Purpose: Advancing Sustainable Industrial Innovation as a Chemical Engineer in Nigeria Abuja</w:t>
      </w:r>
    </w:p>
    <w:p>
      <w:pPr>
        <w:pStyle w:val="FirstParagraph"/>
      </w:pPr>
      <w:r>
        <w:t xml:space="preserve">From my earliest exposure to the transformative power of chemistry during secondary school laboratory sessions in Kaduna, I knew chemical engineering would be my life's work. As I now prepare to formalize this passion through advanced academic and professional pursuits, this Statement of Purpose outlines my unwavering commitment to contributing as a Chemical Engineer within Nigeria Abuja—a city uniquely positioned at the epicenter of our nation's industrial and environmental evolution. My journey has been meticulously shaped by Nigeria’s specific challenges, and I am determined to apply my expertise directly in Abuja’s dynamic landscape to address critical national needs while honoring the profound responsibility that comes with being a Chemical Engineer serving our people.</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in Chemical Engineering from the University of Nigeria, Nsukka (UNN), graduating with First Class Honors. My curriculum was deliberately focused on applications relevant to Africa’s industrial realities. Courses like "Chemical Process Design for Developing Economies," "Environmental Pollution Control Systems," and "Petroleum Refining and Petrochemicals" were not merely academic exercises but frameworks for solving Nigeria-specific problems. For instance, my final-year project—optimizing cassava starch extraction using membrane technology—directly addressed food security challenges in Abuja’s burgeoning agro-processing sector. This work reduced energy consumption by 35% compared to conventional methods, a breakthrough validated through collaboration with the National Biotechnology Development Agency (NABDA) in Abuja. Such experiences cemented my understanding that effective chemical engineering must be rooted in local context, not imported textbook solutions.</w:t>
      </w:r>
    </w:p>
    <w:bookmarkEnd w:id="20"/>
    <w:bookmarkStart w:id="21" w:name="Xfd70d6ac9906fd258562deb75fb89604e4117e0"/>
    <w:p>
      <w:pPr>
        <w:pStyle w:val="Heading2"/>
      </w:pPr>
      <w:r>
        <w:t xml:space="preserve">Practical Experience: Engineering Solutions for Nigeria's Urban Challenges</w:t>
      </w:r>
    </w:p>
    <w:p>
      <w:pPr>
        <w:pStyle w:val="FirstParagraph"/>
      </w:pPr>
      <w:r>
        <w:t xml:space="preserve">My internship at the Abuja Water Works Board (AWWB) provided invaluable exposure to the city’s infrastructure dilemmas. I contributed to a pilot project on low-cost water treatment using locally sourced activated carbon derived from palm kernel shells—a resource abundant across Nigeria but underutilized in capital cities. My role involved designing a scalable filtration system that cut operational costs by 28% while improving compliance with WHO standards for Abuja’s peri-urban communities. This project underscored how chemical engineering directly impacts public health and sustainable development in Nigeria Abuja, where rapid urbanization strains existing systems. I also volunteered with the Abuja Environment Protection Agency (AEMA), analyzing air quality data from industrial zones around Gwagwalada, leading to a community awareness campaign on reducing particulate emissions from small-scale factories.</w:t>
      </w:r>
    </w:p>
    <w:bookmarkEnd w:id="21"/>
    <w:bookmarkStart w:id="22" w:name="X818a85f9f7d1c0b56af292591a50f3de36c9287"/>
    <w:p>
      <w:pPr>
        <w:pStyle w:val="Heading2"/>
      </w:pPr>
      <w:r>
        <w:t xml:space="preserve">Why Nigeria Abuja? The Imperative for Localized Innovation</w:t>
      </w:r>
    </w:p>
    <w:p>
      <w:pPr>
        <w:pStyle w:val="FirstParagraph"/>
      </w:pPr>
      <w:r>
        <w:t xml:space="preserve">Nigeria Abuja is not merely a geographical location for me—it is the strategic hub where chemical engineering can catalyze nationwide progress. As Nigeria’s capital, Abuja hosts federal ministries, research institutions like the Council for Scientific and Industrial Research (CSIR), and emerging industries such as the Auchi Petrochemicals Complex. The city faces acute challenges: water scarcity in its expanding residential zones, waste management crises in industrial parks like Nnamdi Azikiwe International Airport (NAIA) estate, and energy inefficiencies across manufacturing clusters. These are not abstract problems; they demand a Chemical Engineer who understands Nigeria’s socio-economic fabric and can implement solutions that are affordable, culturally appropriate, and scalable. I am drawn to Abuja because it offers the unique convergence of policy influence, industrial activity, and research infrastructure needed to turn engineering concepts into national impact.</w:t>
      </w:r>
    </w:p>
    <w:bookmarkEnd w:id="22"/>
    <w:bookmarkStart w:id="23" w:name="X9042088b417bdd1d982fca68912e65603fc4a0a"/>
    <w:p>
      <w:pPr>
        <w:pStyle w:val="Heading2"/>
      </w:pPr>
      <w:r>
        <w:t xml:space="preserve">My Vision: A Chemical Engineer for Sustainable Nigeria</w:t>
      </w:r>
    </w:p>
    <w:p>
      <w:pPr>
        <w:pStyle w:val="FirstParagraph"/>
      </w:pPr>
      <w:r>
        <w:t xml:space="preserve">My short-term goal is to join the Department of Industrial Technology at Ahmadu Bello University (ABU) in Zaria or a private sector R&amp;D center in Abuja within two years. There, I will focus on developing affordable biogas conversion systems using municipal solid waste—addressing Nigeria’s dual challenges of energy poverty and landfill overflow. My long-term vision is to establish an Abuja-based innovation hub dedicated to "Green Process Engineering for Africa," partnering with the Nigerian Society of Chemical Engineers (NSChE) and the Abuja Metropolitan Area Transport Authority (AMATA). This hub would specialize in repurposing industrial byproducts—such as spent catalysts from oil refineries or agricultural residues—to create value-added materials. For example, converting rice husk ash into silica for construction could revitalize Abuja’s building sector while reducing waste disposal costs.</w:t>
      </w:r>
    </w:p>
    <w:bookmarkEnd w:id="23"/>
    <w:bookmarkStart w:id="24" w:name="the-role-of-this-statement-of-purpose"/>
    <w:p>
      <w:pPr>
        <w:pStyle w:val="Heading2"/>
      </w:pPr>
      <w:r>
        <w:t xml:space="preserve">The Role of This Statement of Purpose</w:t>
      </w:r>
    </w:p>
    <w:p>
      <w:pPr>
        <w:pStyle w:val="FirstParagraph"/>
      </w:pPr>
      <w:r>
        <w:t xml:space="preserve">This Statement of Purpose is more than an application—it is a pledge. It affirms that as a Chemical Engineer, I am not merely seeking career advancement but committing to Nigeria Abuja’s sustainable development. I recognize that chemical engineering in Nigeria cannot replicate models from developed nations; it must innovate with local resources, prioritize community health over profit alone, and align with national visions like the National Industrial Revolution Plan (NIRP). My academic rigor, hands-on experience in Abuja’s ecosystems, and clear roadmap for addressing urban industrial challenges position me to contribute immediately. I am prepared to immerse myself in the capital’s complex environment—learning from stakeholders at NASSA, collaborating with Abuja City Council engineers, and engaging communities across Wuse and Jabi districts.</w:t>
      </w:r>
    </w:p>
    <w:bookmarkEnd w:id="24"/>
    <w:bookmarkStart w:id="25" w:name="X6e2d7fd83839e58200fde091ed193cb43d025bc"/>
    <w:p>
      <w:pPr>
        <w:pStyle w:val="Heading2"/>
      </w:pPr>
      <w:r>
        <w:t xml:space="preserve">Conclusion: Engineering a Legacy in Nigeria</w:t>
      </w:r>
    </w:p>
    <w:p>
      <w:pPr>
        <w:pStyle w:val="FirstParagraph"/>
      </w:pPr>
      <w:r>
        <w:t xml:space="preserve">Nigeria’s future hinges on engineering excellence tailored to our realities. As a Chemical Engineer destined for Nigeria Abuja, I will ensure that every process design considers the girl collecting clean water from a borehole in Garki, the artisan recycling plastic waste in Oyingbo, and the policymaker drafting standards at Government House. This Statement of Purpose is my commitment to making chemical engineering not just my profession, but a force for inclusive progress in Nigeria. I seek not merely to work within Abuja’s industrial corridors but to help redefine them—proving that sustainable innovation thrives when rooted in local context and national purpose. The challenges of water, energy, and waste in Nigeria Abuja are complex; they demand not just technical skill but a deep-seated belief in our people's potential. I am ready to bring both to this mission.</w:t>
      </w:r>
    </w:p>
    <w:p>
      <w:pPr>
        <w:pStyle w:val="BodyText"/>
      </w:pPr>
      <w:r>
        <w:t xml:space="preserve">With profound respect for Nigeria’s promise and the critical role of chemical engineering within it,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Nigeria Abuja</dc:title>
  <dc:creator/>
  <dc:language>en</dc:language>
  <cp:keywords/>
  <dcterms:created xsi:type="dcterms:W3CDTF">2025-12-11T11:34:58Z</dcterms:created>
  <dcterms:modified xsi:type="dcterms:W3CDTF">2025-12-11T11:34:58Z</dcterms:modified>
</cp:coreProperties>
</file>

<file path=docProps/custom.xml><?xml version="1.0" encoding="utf-8"?>
<Properties xmlns="http://schemas.openxmlformats.org/officeDocument/2006/custom-properties" xmlns:vt="http://schemas.openxmlformats.org/officeDocument/2006/docPropsVTypes"/>
</file>