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Cape</w:t>
      </w:r>
      <w:r>
        <w:t xml:space="preserve"> </w:t>
      </w:r>
      <w:r>
        <w:t xml:space="preserve">Town</w:t>
      </w:r>
    </w:p>
    <w:bookmarkStart w:id="25" w:name="Xda26da44c3ee5de6953c8d8fe3e15b1e8b43bda"/>
    <w:p>
      <w:pPr>
        <w:pStyle w:val="Heading1"/>
      </w:pPr>
      <w:r>
        <w:t xml:space="preserve">Statement of Purpose for Chemical Engineering Studies</w:t>
      </w:r>
    </w:p>
    <w:p>
      <w:pPr>
        <w:pStyle w:val="FirstParagraph"/>
      </w:pPr>
      <w:r>
        <w:t xml:space="preserve">From the moment I first observed chemical reactions in my high school laboratory—a vivid cascade of color changes and controlled energy releases—I knew I had discovered my life's purpose. This foundational experience ignited a passion that has steadily grown into a committed pursuit of excellence in chemical engineering, with South Africa Cape Town as the strategic nexus for my academic and professional evolution. As I prepare to submit this</w:t>
      </w:r>
      <w:r>
        <w:t xml:space="preserve"> </w:t>
      </w:r>
      <w:r>
        <w:rPr>
          <w:bCs/>
          <w:b/>
        </w:rPr>
        <w:t xml:space="preserve">Statement of Purpose</w:t>
      </w:r>
      <w:r>
        <w:t xml:space="preserve">, I am compelled to articulate how my technical foundation, global perspective, and deep commitment to sustainable development align precisely with the transformative opportunities available at institutions like the University of Cape Town (UCT) in South Africa Cape Town.</w:t>
      </w:r>
    </w:p>
    <w:bookmarkStart w:id="20" w:name="academic-foundation-and-technical-acumen"/>
    <w:p>
      <w:pPr>
        <w:pStyle w:val="Heading2"/>
      </w:pPr>
      <w:r>
        <w:t xml:space="preserve">Academic Foundation and Technical Acumen</w:t>
      </w:r>
    </w:p>
    <w:p>
      <w:pPr>
        <w:pStyle w:val="FirstParagraph"/>
      </w:pPr>
      <w:r>
        <w:t xml:space="preserve">My undergraduate studies in Chemical Engineering at the University of Johannesburg provided rigorous training in thermodynamics, process design, and reaction kinetics. I excelled in advanced courses such as "Membrane Separation Processes" and "Environmental Chemical Engineering," where I led a team project developing a low-cost water purification system for rural communities—directly addressing South Africa's persistent water scarcity challenges. This project required me to apply principles of mass transfer and sustainable material selection, culminating in a prototype that achieved 92% contaminant removal efficiency. My academic journey has been complemented by internships at Sasol's Secunda Coal-to-Liquids plant, where I optimized catalyst regeneration cycles, reducing energy consumption by 18%. These experiences solidified my understanding that a</w:t>
      </w:r>
      <w:r>
        <w:t xml:space="preserve"> </w:t>
      </w:r>
      <w:r>
        <w:rPr>
          <w:bCs/>
          <w:b/>
        </w:rPr>
        <w:t xml:space="preserve">Chemical Engineer</w:t>
      </w:r>
      <w:r>
        <w:t xml:space="preserve"> </w:t>
      </w:r>
      <w:r>
        <w:t xml:space="preserve">must not only master technical systems but also design solutions with profound social impact.</w:t>
      </w:r>
    </w:p>
    <w:bookmarkEnd w:id="20"/>
    <w:bookmarkStart w:id="21" w:name="X4a71badbe2d5706a33f9ba04c273f47f94b332f"/>
    <w:p>
      <w:pPr>
        <w:pStyle w:val="Heading2"/>
      </w:pPr>
      <w:r>
        <w:t xml:space="preserve">Why South Africa Cape Town? The Confluence of Innovation and Urgency</w:t>
      </w:r>
    </w:p>
    <w:p>
      <w:pPr>
        <w:pStyle w:val="FirstParagraph"/>
      </w:pPr>
      <w:r>
        <w:t xml:space="preserve">My decision to pursue advanced studies in South Africa Cape Town stems from a profound recognition of the region's unique position at the intersection of global engineering challenges and African innovation. Unlike static academic environments, Cape Town offers an unparalleled living laboratory for chemical engineers. The city's status as South Africa's innovation hub—boasting world-class research centers like the DST-NRF Centre of Excellence in Catalysis and UCT’s Chemical Engineering department—provides access to industry partnerships with companies such as SABMiller (now AB InBev) and BioTherm Energy. Crucially, Cape Town faces acute sustainability pressures: water stress from climate change, energy transition needs in a coal-dependent economy, and the imperative to build green manufacturing capacity. As a</w:t>
      </w:r>
      <w:r>
        <w:t xml:space="preserve"> </w:t>
      </w:r>
      <w:r>
        <w:rPr>
          <w:bCs/>
          <w:b/>
        </w:rPr>
        <w:t xml:space="preserve">Chemical Engineer</w:t>
      </w:r>
      <w:r>
        <w:t xml:space="preserve">, I am uniquely positioned to contribute to solutions here—whether through developing desalination technologies for the Western Cape or advancing biofuel production from local biomass waste streams.</w:t>
      </w:r>
    </w:p>
    <w:p>
      <w:pPr>
        <w:pStyle w:val="BodyText"/>
      </w:pPr>
      <w:r>
        <w:t xml:space="preserve">What elevates Cape Town beyond other destinations is its dynamic ecosystem of public-private collaboration. The city’s "Smart City" initiative actively engages engineers in real-time infrastructure optimization, while UCT’s strong industry ties mean my research could directly inform policy through partnerships like the Green Building Council of South Africa. This isn't theoretical; it's where engineering meets urgent social need. I was particularly inspired by Professor Michelle Bredenkamp’s work on electrochemical water treatment at UCT—a project mirroring my own prototype, but scaled for municipal applications in drought-affected regions like the Western Cape.</w:t>
      </w:r>
    </w:p>
    <w:bookmarkEnd w:id="21"/>
    <w:bookmarkStart w:id="22" w:name="Xb1e17027a47b50c8c4309af789c1667245c9112"/>
    <w:p>
      <w:pPr>
        <w:pStyle w:val="Heading2"/>
      </w:pPr>
      <w:r>
        <w:t xml:space="preserve">Career Vision: Engineering Sustainable Development in Africa</w:t>
      </w:r>
    </w:p>
    <w:p>
      <w:pPr>
        <w:pStyle w:val="FirstParagraph"/>
      </w:pPr>
      <w:r>
        <w:t xml:space="preserve">My long-term vision transcends personal achievement—it is about catalyzing systemic change for Southern Africa. I aspire to become a lead</w:t>
      </w:r>
      <w:r>
        <w:t xml:space="preserve"> </w:t>
      </w:r>
      <w:r>
        <w:rPr>
          <w:bCs/>
          <w:b/>
        </w:rPr>
        <w:t xml:space="preserve">Chemical Engineer</w:t>
      </w:r>
      <w:r>
        <w:t xml:space="preserve"> </w:t>
      </w:r>
      <w:r>
        <w:t xml:space="preserve">at the African Renewable Energy Institute (AREI) in Cape Town, where I will design decentralized clean energy systems using my expertise in reaction engineering and process optimization. Specifically, I aim to develop low-temperature biogas reactors that convert agricultural waste from Western Cape vineyards into renewable natural gas for local communities. This project addresses three critical South Africa challenges: rural energy access (serving 12 million people without grid electricity), waste management (60% of agricultural residues are currently burned), and greenhouse gas reduction (methane from decomposing organic matter is 28x more potent than CO₂). My proposed research at UCT will establish the kinetic models needed to scale this solution, working alongside the Department of Science and Innovation’s National Hydrogen Strategy.</w:t>
      </w:r>
    </w:p>
    <w:p>
      <w:pPr>
        <w:pStyle w:val="BodyText"/>
      </w:pPr>
      <w:r>
        <w:t xml:space="preserve">I recognize that sustainable engineering must be rooted in local context. In Cape Town, I will immerse myself in community needs through UCT’s "Engineering for Society" program—conducting fieldwork in informal settlements to co-design solutions with residents. For instance, during my internship at the City of Cape Town’s Waste Management Department, I observed that 70% of household waste is organic; my solution would integrate this into a circular economy model, creating jobs while reducing landfill emissions. This human-centered approach aligns with South Africa’s National Development Plan 2030 and the UN Sustainable Development Goals—a framework I intend to operationalize in every project.</w:t>
      </w:r>
    </w:p>
    <w:bookmarkEnd w:id="22"/>
    <w:bookmarkStart w:id="23" w:name="why-uct-the-catalyst-for-my-contribution"/>
    <w:p>
      <w:pPr>
        <w:pStyle w:val="Heading2"/>
      </w:pPr>
      <w:r>
        <w:t xml:space="preserve">Why UCT? The Catalyst for My Contribution</w:t>
      </w:r>
    </w:p>
    <w:p>
      <w:pPr>
        <w:pStyle w:val="FirstParagraph"/>
      </w:pPr>
      <w:r>
        <w:t xml:space="preserve">The University of Cape Town’s Department of Chemical Engineering stands apart for its commitment to "engineering that serves society." Its state-of-the-art facilities—such as the Advanced Materials Research Laboratory and the Sustainable Energy Centre—will provide the technical infrastructure I need to advance my biogas reactor research. More importantly, UCT’s emphasis on interdisciplinary collaboration resonates with my belief that complex problems require diverse expertise. I am eager to work under Dr. Nokwanda Pelle’s mentorship in sustainable materials, merging her innovations in nanomaterials with my process engineering skills to enhance catalyst efficiency.</w:t>
      </w:r>
    </w:p>
    <w:p>
      <w:pPr>
        <w:pStyle w:val="BodyText"/>
      </w:pPr>
      <w:r>
        <w:t xml:space="preserve">Beyond academics, UCT’s location within South Africa Cape Town is transformative. The city’s cultural vibrancy—a blend of indigenous Xhosa heritage, colonial history, and modern multiculturalism—will deepen my understanding of the social fabric I aim to serve. Volunteering at the Khayelitsha Community Health Centre during my studies would allow me to witness firsthand how engineering interventions impact health outcomes in underserved communities. This holistic engagement—academic rigor paired with community immersion—is precisely what makes Cape Town the ideal crucible for my development as a global</w:t>
      </w:r>
      <w:r>
        <w:t xml:space="preserve"> </w:t>
      </w:r>
      <w:r>
        <w:rPr>
          <w:bCs/>
          <w:b/>
        </w:rPr>
        <w:t xml:space="preserve">Chemical Engineer</w:t>
      </w:r>
      <w:r>
        <w:t xml:space="preserve">.</w:t>
      </w:r>
    </w:p>
    <w:bookmarkEnd w:id="23"/>
    <w:bookmarkStart w:id="24" w:name="Xa7f883c64a650b508c2ef2614f2c8b8cd15e2f7"/>
    <w:p>
      <w:pPr>
        <w:pStyle w:val="Heading2"/>
      </w:pPr>
      <w:r>
        <w:t xml:space="preserve">Conclusion: A Commitment Anchored in Purpose</w:t>
      </w:r>
    </w:p>
    <w:p>
      <w:pPr>
        <w:pStyle w:val="FirstParagraph"/>
      </w:pPr>
      <w:r>
        <w:t xml:space="preserve">In South Africa Cape Town, I envision a future where chemical engineering is not merely an academic discipline but a force for equitable progress. My journey—from high school experiments to optimizing industrial processes—has been defined by the conviction that technology must serve humanity. As I submit this</w:t>
      </w:r>
      <w:r>
        <w:t xml:space="preserve"> </w:t>
      </w:r>
      <w:r>
        <w:rPr>
          <w:bCs/>
          <w:b/>
        </w:rPr>
        <w:t xml:space="preserve">Statement of Purpose</w:t>
      </w:r>
      <w:r>
        <w:t xml:space="preserve">, I offer not just my technical skills, but my unwavering commitment to South Africa’s sustainable development. Cape Town awaits not just another student, but a future</w:t>
      </w:r>
      <w:r>
        <w:t xml:space="preserve"> </w:t>
      </w:r>
      <w:r>
        <w:rPr>
          <w:bCs/>
          <w:b/>
        </w:rPr>
        <w:t xml:space="preserve">Chemical Engineer</w:t>
      </w:r>
      <w:r>
        <w:t xml:space="preserve"> </w:t>
      </w:r>
      <w:r>
        <w:t xml:space="preserve">ready to turn the city’s challenges into catalysts for continental innovation. I am prepared to immerse myself in UCT’s academic community and contribute meaningfully from day one—because in the words of Nelson Mandela, "The greatest glory in living lies not in never falling, but in rising every time we fall." I rise toward a career where engineering excellence fuels Africa’s renaissance, starting right here in South Africa Cape Town.</w:t>
      </w:r>
    </w:p>
    <w:p>
      <w:pPr>
        <w:pStyle w:val="BodyText"/>
      </w:pPr>
      <w:r>
        <w:t xml:space="preserve">— [Your Name], Chemical Engineering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at University of Cape Town</dc:title>
  <dc:creator/>
  <dc:language>en</dc:language>
  <cp:keywords/>
  <dcterms:created xsi:type="dcterms:W3CDTF">2026-07-23T19:47:46Z</dcterms:created>
  <dcterms:modified xsi:type="dcterms:W3CDTF">2026-07-23T19:47:46Z</dcterms:modified>
</cp:coreProperties>
</file>

<file path=docProps/custom.xml><?xml version="1.0" encoding="utf-8"?>
<Properties xmlns="http://schemas.openxmlformats.org/officeDocument/2006/custom-properties" xmlns:vt="http://schemas.openxmlformats.org/officeDocument/2006/docPropsVTypes"/>
</file>