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Sudan</w:t>
      </w:r>
      <w:r>
        <w:t xml:space="preserve"> </w:t>
      </w:r>
      <w:r>
        <w:t xml:space="preserve">Khartoum</w:t>
      </w:r>
    </w:p>
    <w:bookmarkStart w:id="20" w:name="Xb331ffdc9c0513437d0e94dc80b761da01bbed7"/>
    <w:p>
      <w:pPr>
        <w:pStyle w:val="Heading1"/>
      </w:pPr>
      <w:r>
        <w:t xml:space="preserve">Statement of Purpose: Advancing Chemical Engineering for Sustainable Development in Sudan Khartoum</w:t>
      </w:r>
    </w:p>
    <w:p>
      <w:pPr>
        <w:pStyle w:val="FirstParagraph"/>
      </w:pPr>
      <w:r>
        <w:t xml:space="preserve">As a passionate aspiring professional with deep roots in Sudan, I write this Statement of Purpose to formally express my commitment to pursuing advanced studies in Chemical Engineering at an institution dedicated to empowering the next generation of innovators for Sudan Khartoum. My journey began amidst the vibrant yet challenging landscape of Khartoum, where I witnessed firsthand how engineering solutions could transform communities. This experience crystallized my determination to become a Chemical Engineer capable of addressing Sudan's most pressing developmental needs—from water purification and food security to sustainable energy production—within the unique context of our capital city and beyond.</w:t>
      </w:r>
    </w:p>
    <w:p>
      <w:pPr>
        <w:pStyle w:val="BodyText"/>
      </w:pPr>
      <w:r>
        <w:t xml:space="preserve">My academic foundation in Chemical Engineering at the University of Khartoum provided rigorous training in thermodynamics, reaction engineering, and process design. However, it was during a field project along the Blue Nile that I encountered Sudan Khartoum’s most urgent challenges: contaminated water sources affecting 65% of urban households (World Health Organization, 2022), energy shortages crippling industrial output, and agricultural waste that could feed our growing population. While studying membrane filtration techniques in a laboratory setting, I realized theoretical knowledge alone couldn't solve these complex, interconnected problems. This epiphany drove me to seek hands-on experience at the Khartoum Industrial Park, where I assisted in optimizing a wastewater treatment system for textile factories—a project directly impacting over 200,000 residents of Sudan Khartoum. Witnessing how properly designed chemical processes could restore clean water access solidified my resolve to master the discipline as a Chemical Engineer.</w:t>
      </w:r>
    </w:p>
    <w:p>
      <w:pPr>
        <w:pStyle w:val="BodyText"/>
      </w:pPr>
      <w:r>
        <w:t xml:space="preserve">What distinguishes my motivation is my unwavering focus on context-specific innovation. In Sudan Khartoum, conventional engineering solutions often fail due to infrastructure limitations and climate constraints. During a summer internship with the Sudanese Ministry of Water Resources, I collaborated on developing low-cost desalination units using solar energy—proven effective in Khartoum’s arid climate but requiring chemical process adaptations for local sand content. This experience taught me that sustainable solutions must emerge from deep community engagement, not imported templates. My proposal for a biogas plant converting agricultural waste from the Gezira irrigation scheme into renewable energy was rejected by external consultants as "too simplistic," yet I refined it through dialogue with farmers in Kassala and successfully piloted it in Khartoum’s outskirts. This underscored my belief that a true Chemical Engineer must be both technically proficient and culturally attuned to Sudan Khartoum’s realities.</w:t>
      </w:r>
    </w:p>
    <w:p>
      <w:pPr>
        <w:pStyle w:val="BodyText"/>
      </w:pPr>
      <w:r>
        <w:t xml:space="preserve">I recognize that advancing as a Chemical Engineer demands more than technical mastery—it requires navigating socioeconomic complexities. The 2021 energy crisis in Sudan Khartoum, which shut down pharmaceutical factories and medical facilities, revealed how fragile our industrial ecosystem is. This crisis ignited my research on decentralized chemical processing units that require minimal grid dependency—a project I continue to develop through online courses in sustainable process engineering during the current political upheaval. My goal is to establish a specialized consultancy in Sudan Khartoum focused on designing affordable, resilient systems for water security and food processing that leverage local resources. For instance, I envision adapting membrane distillation technology using recycled plastics from Khartoum’s informal markets to produce potable water at 40% lower cost than current municipal systems.</w:t>
      </w:r>
    </w:p>
    <w:p>
      <w:pPr>
        <w:pStyle w:val="BodyText"/>
      </w:pPr>
      <w:r>
        <w:t xml:space="preserve">My academic journey has been shaped by Sudanese resilience. After my father’s passing during my sophomore year, I balanced full-time studies with supporting my family in Omdurman, a city adjacent to Khartoum. This experience taught me that engineering excellence must serve human dignity—a principle central to every project I undertake. My thesis on optimizing ethanol production from sorghum (a staple crop in Sudan) was not merely an academic exercise; it included field testing at a cooperative farm in Al-Tayyib, where we trained 50 women farmers in small-scale biorefining techniques. The project reduced local food waste by 30% and created income streams—proof that chemical engineering can uplift communities when designed with cultural sensitivity.</w:t>
      </w:r>
    </w:p>
    <w:p>
      <w:pPr>
        <w:pStyle w:val="BodyText"/>
      </w:pPr>
      <w:r>
        <w:t xml:space="preserve">When selecting my graduate program, I prioritized institutions with strong industry partnerships in developing economies and a commitment to applied research in arid regions. Your university’s Center for Sustainable Chemical Processes, particularly Dr. Amina Hassan’s work on solar-driven membrane technology for African urban centers, aligns perfectly with my vision. I am eager to contribute to your ongoing project on biochar production from Sudanese agricultural waste—a solution that could simultaneously address soil degradation in Khartoum’s peri-urban zones and create carbon-neutral energy sources. My proficiency in Aspen Plus simulations and field experience with pilot-scale units will allow me to immediately assist your team, while my fluency in Arabic, English, and Nubian languages ensures seamless collaboration across Sudanese communities.</w:t>
      </w:r>
    </w:p>
    <w:p>
      <w:pPr>
        <w:pStyle w:val="BodyText"/>
      </w:pPr>
      <w:r>
        <w:t xml:space="preserve">Upon completing my degree, I plan to establish the Khartoum Innovation Hub for Chemical Engineering—a center where students and professionals co-design solutions with neighborhoods like Khatmia and Karari. The first project will be a water treatment facility using locally sourced materials, directly serving 50,000 residents. Crucially, this hub will partner with Khartoum’s new Technology Park to create a pipeline for graduates from Sudanese universities to gain practical experience while solving real problems. I also aim to advocate for national policy changes that incentivize green chemical engineering practices in Sudan through the Engineers Association of Sudan—a role I intend to assume within five years.</w:t>
      </w:r>
    </w:p>
    <w:p>
      <w:pPr>
        <w:pStyle w:val="BodyText"/>
      </w:pPr>
      <w:r>
        <w:t xml:space="preserve">My Statement of Purpose transcends academic ambition; it is a pledge to harness the power of Chemical Engineering for Khartoum’s rebirth. As we navigate challenges from climate vulnerability to economic transition, Sudan Khartoum needs engineers who understand that process optimization isn’t just about efficiency—it’s about enabling mothers to access clean water for their children, farmers to preserve harvests through better storage chemistry, and young people like me to build a future where technology serves humanity. I am ready to bring my technical skills, cultural grounding, and unwavering commitment to your program—not merely as a student seeking credentials, but as a future Chemical Engineer dedicated to transforming Sudan Khartoum from an urban challenge into a beacon of sustainable innovation across Africa.</w:t>
      </w:r>
    </w:p>
    <w:p>
      <w:pPr>
        <w:pStyle w:val="BodyText"/>
      </w:pPr>
      <w:r>
        <w:t xml:space="preserve">Thank you for considering my application. I eagerly anticipate the opportunity to contribute my perspective and energy toward advancing engineering excellence in Sudan Khartoum.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Engineering in Sudan Khartoum</dc:title>
  <dc:creator/>
  <dc:language>en</dc:language>
  <cp:keywords/>
  <dcterms:created xsi:type="dcterms:W3CDTF">2026-07-23T10:39:12Z</dcterms:created>
  <dcterms:modified xsi:type="dcterms:W3CDTF">2026-07-23T10:39:12Z</dcterms:modified>
</cp:coreProperties>
</file>

<file path=docProps/custom.xml><?xml version="1.0" encoding="utf-8"?>
<Properties xmlns="http://schemas.openxmlformats.org/officeDocument/2006/custom-properties" xmlns:vt="http://schemas.openxmlformats.org/officeDocument/2006/docPropsVTypes"/>
</file>