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Córdoba,</w:t>
      </w:r>
      <w:r>
        <w:t xml:space="preserve"> </w:t>
      </w:r>
      <w:r>
        <w:t xml:space="preserve">Argentina</w:t>
      </w:r>
    </w:p>
    <w:bookmarkStart w:id="20" w:name="Xa4d36b7e6ca1f3eeaa36d23934795dfc3c21ed7"/>
    <w:p>
      <w:pPr>
        <w:pStyle w:val="Heading1"/>
      </w:pPr>
      <w:r>
        <w:t xml:space="preserve">Statement of Purpose: Advancing Sustainable Infrastructure as a Civil Engineer in Córdoba, Argentina</w:t>
      </w:r>
    </w:p>
    <w:p>
      <w:pPr>
        <w:pStyle w:val="FirstParagraph"/>
      </w:pPr>
      <w:r>
        <w:t xml:space="preserve">From the moment I first witnessed the intricate network of bridges spanning the Río Suquía and the resilient urban planning that defines Córdoba’s skyline, I knew my path lay in civil engineering. The vibrant energy of this Argentine city, where historic architecture harmonizes with modern development challenges, ignited a profound commitment to serve as a Civil Engineer dedicated to advancing Cordoba’s infrastructure. This Statement of Purpose outlines my academic journey, professional experiences, and unwavering dedication to contributing meaningfully to Córdoba’s growth as a hub for sustainable engineering solutions in Argentina.</w:t>
      </w:r>
    </w:p>
    <w:p>
      <w:pPr>
        <w:pStyle w:val="BodyText"/>
      </w:pPr>
      <w:r>
        <w:t xml:space="preserve">My fascination with civil engineering began during childhood visits to construction sites along Avenida 25 de Mayo—a thoroughfare emblematic of Córdoba’s urban evolution. Witnessing engineers collaborate on projects that balanced safety, aesthetics, and community needs instilled in me a deep respect for the discipline’s societal impact. This curiosity propelled me to pursue a Bachelor of Science in Civil Engineering at the Universidad Nacional de Córdoba (UNC), where I immersed myself in courses such as Structural Analysis, Geotechnics, and Hydraulics. UNC’s emphasis on applying Argentine engineering standards—particularly IRAM norms—to real-world scenarios prepared me to address Cordoba’s unique challenges: seismic risks from its location in Argentina’s seismically active central region, sustainable water management for the arid southern zones of the province, and equitable access to resilient infrastructure in rapidly expanding neighborhoods like Ciudad Jardín.</w:t>
      </w:r>
    </w:p>
    <w:p>
      <w:pPr>
        <w:pStyle w:val="BodyText"/>
      </w:pPr>
      <w:r>
        <w:t xml:space="preserve">Academic rigor alone was insufficient; I sought hands-on experience through internships with local firms. At Ingeniería y Proyectos S.A., I contributed to a flood mitigation project along the Río Primero, a tributary critical to Córdoba’s agricultural economy. Using hydrological models aligned with Argentina’s National Water Resources Policy, my team designed retention basins that reduced flood risks for 15,000 residents—a project directly addressing the vulnerability highlighted by recent seasonal deluges in Cordoba Province. This experience reinforced my belief that civil engineering must prioritize community resilience over mere technical execution. Later, at CIVILTEC Córdoba, I assisted in reinforcing a historic bridge on Avenida Belgrano using earthquake-resistant techniques compliant with Argentina’s National Seismic Code (NTE-03). Seeing how modern engineering could preserve cultural heritage while ensuring safety cemented my resolve to specialize in disaster-resilient infrastructure for Argentine cities.</w:t>
      </w:r>
    </w:p>
    <w:p>
      <w:pPr>
        <w:pStyle w:val="BodyText"/>
      </w:pPr>
      <w:r>
        <w:t xml:space="preserve">My professional trajectory has been shaped by Cordoba’s evolving needs. As a volunteer with the Córdoba City Council’s Urban Sustainability Task Force, I analyzed traffic patterns in downtown areas to propose pedestrian-friendly zones that reduced congestion without compromising emergency vehicle access—a project now piloted in Barrio Jardín. This initiative underscored how civil engineers must engage communities to create inclusive solutions. I also participated in a CONICET-funded research group studying recycled materials for road construction, a pressing issue for Argentina’s infrastructure budget constraints. Our pilot study demonstrated that incorporating local industrial byproducts (like ceramic waste from Córdoba’s pottery industry) could lower costs by 20% while maintaining durability—aligning perfectly with Argentina’s push for sustainable, cost-effective development.</w:t>
      </w:r>
    </w:p>
    <w:p>
      <w:pPr>
        <w:pStyle w:val="BodyText"/>
      </w:pPr>
      <w:r>
        <w:t xml:space="preserve">These experiences crystallized my vision: to become a Civil Engineer who bridges academic innovation and local application in Córdoba. I am deeply impressed by the Universidad Nacional de Córdoba’s Engineering School, particularly its focus on “Engineering for Social Impact” and its partnership with the Provincial Ministry of Infrastructure. The Master’s program in Sustainable Urban Development offers precisely the advanced training I need to master tools like BIM (Building Information Modeling) and GIS for smart city planning—a skill set critical for managing Cordoba’s projected 30% population growth by 2040. Courses such as “Seismic Engineering in Central Argentina” and “Water Resource Management in Semi-Arid Zones” directly address regional challenges I’ve witnessed firsthand, from the fragility of older structures post-earthquakes to the scarcity of water resources during dry seasons.</w:t>
      </w:r>
    </w:p>
    <w:p>
      <w:pPr>
        <w:pStyle w:val="BodyText"/>
      </w:pPr>
      <w:r>
        <w:t xml:space="preserve">My future goals are firmly rooted in Córdoba’s development. Within five years, I aim to lead projects that integrate renewable energy into municipal infrastructure—such as solar-powered street lighting systems for Cordoba’s underserved neighborhoods or rainwater harvesting networks for schools in drought-prone areas like Río Cuarto. Long-term, I aspire to contribute to Argentina’s National Engineering Strategy by collaborating with entities like the Argentine Chamber of Civil Engineers (CIC) to advocate for policies that prioritize climate adaptation. Most importantly, I seek to mentor young engineers in Córdoba, ensuring the next generation inherits not only technical expertise but also a commitment to equitable progress—just as my own professors at UNC inspired me.</w:t>
      </w:r>
    </w:p>
    <w:p>
      <w:pPr>
        <w:pStyle w:val="BodyText"/>
      </w:pPr>
      <w:r>
        <w:t xml:space="preserve">Córdoba is more than a location; it is a testament to Argentina’s dynamic spirit and engineering ingenuity. It is where I learned that civil engineering transcends blueprints—it forges communities, honors history, and anticipates tomorrow’s challenges. My Statement of Purpose reflects an unshakeable dedication to this mission: to serve as a Civil Engineer who elevates Cordoba’s infrastructure with competence, compassion, and innovation. I am eager to bring my academic foundation, practical experience in Argentina’s evolving landscape, and passionate commitment to the Universidad Nacional de Córdoba’s program. Together, we can build a future where Córdoba stands not only as a beautiful city but as a model of resilient engineering for all of Argentina.</w:t>
      </w:r>
    </w:p>
    <w:p>
      <w:pPr>
        <w:pStyle w:val="BodyText"/>
      </w:pPr>
      <w:r>
        <w:t xml:space="preserve">Thank you for considering my application. I welcome the opportunity to discuss how my vision aligns with your institution’s mission to cultivate engineers who shape Argentina’s sustainable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Córdoba, Argentina</dc:title>
  <dc:creator/>
  <dc:language>en</dc:language>
  <cp:keywords/>
  <dcterms:created xsi:type="dcterms:W3CDTF">2026-07-23T07:18:52Z</dcterms:created>
  <dcterms:modified xsi:type="dcterms:W3CDTF">2026-07-23T07:18:52Z</dcterms:modified>
</cp:coreProperties>
</file>

<file path=docProps/custom.xml><?xml version="1.0" encoding="utf-8"?>
<Properties xmlns="http://schemas.openxmlformats.org/officeDocument/2006/custom-properties" xmlns:vt="http://schemas.openxmlformats.org/officeDocument/2006/docPropsVTypes"/>
</file>