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Civil</w:t>
      </w:r>
      <w:r>
        <w:t xml:space="preserve"> </w:t>
      </w:r>
      <w:r>
        <w:t xml:space="preserve">Engineer</w:t>
      </w:r>
      <w:r>
        <w:t xml:space="preserve"> </w:t>
      </w:r>
      <w:r>
        <w:t xml:space="preserve">for</w:t>
      </w:r>
      <w:r>
        <w:t xml:space="preserve"> </w:t>
      </w:r>
      <w:r>
        <w:t xml:space="preserve">Brazil</w:t>
      </w:r>
      <w:r>
        <w:t xml:space="preserve"> </w:t>
      </w:r>
      <w:r>
        <w:t xml:space="preserve">Rio</w:t>
      </w:r>
      <w:r>
        <w:t xml:space="preserve"> </w:t>
      </w:r>
      <w:r>
        <w:t xml:space="preserve">de</w:t>
      </w:r>
      <w:r>
        <w:t xml:space="preserve"> </w:t>
      </w:r>
      <w:r>
        <w:t xml:space="preserve">Janeiro</w:t>
      </w:r>
    </w:p>
    <w:bookmarkStart w:id="26" w:name="Xa6537363834a44a6850a67bc52068589d124c4e"/>
    <w:p>
      <w:pPr>
        <w:pStyle w:val="Heading1"/>
      </w:pPr>
      <w:r>
        <w:t xml:space="preserve">Statement of Purpose: Advancing Sustainable Infrastructure as a Civil Engineer in Brazil Rio de Janeiro</w:t>
      </w:r>
    </w:p>
    <w:p>
      <w:pPr>
        <w:pStyle w:val="FirstParagraph"/>
      </w:pPr>
      <w:r>
        <w:t xml:space="preserve">As I prepare this formal Statement of Purpose, I am compelled to articulate my unwavering commitment to the field of civil engineering within the dynamic urban landscape of Brazil Rio de Janeiro. This document serves not merely as an application component, but as a testament to my professional vision and dedication to transforming one of the world's most iconic cities through sustainable infrastructure solutions. My journey toward becoming a Civil Engineer deeply rooted in Rio's unique challenges and opportunities has forged my resolve to contribute meaningfully to Brazil's urban development narrative.</w:t>
      </w:r>
    </w:p>
    <w:bookmarkStart w:id="20" w:name="X8faaa6de87f6c79a5dce2790eeb17327183cb31"/>
    <w:p>
      <w:pPr>
        <w:pStyle w:val="Heading2"/>
      </w:pPr>
      <w:r>
        <w:t xml:space="preserve">Academic Foundations and Professional Catalyst</w:t>
      </w:r>
    </w:p>
    <w:p>
      <w:pPr>
        <w:pStyle w:val="FirstParagraph"/>
      </w:pPr>
      <w:r>
        <w:t xml:space="preserve">My academic path began with a Bachelor of Science in Civil Engineering at the Federal University of Minas Gerais, where I specialized in structural systems and geotechnical engineering. However, it was during a transformative internship at Rio de Janeiro's Municipal Department of Urban Infrastructure that my true calling crystallized. Witnessing firsthand how aging infrastructure struggled against the city's steep topography and climate vulnerabilities—exemplified by landslides in favelas like Rocinha and drainage failures during the 2015 floods—I realized civil engineering in Brazil demands more than technical proficiency. It requires cultural empathy, environmental stewardship, and community-centered innovation. This experience cemented my resolve to specialize in resilient urban infrastructure for megacities like Rio de Janeiro, where the intersection of rapid urbanization and ecological fragility creates both immense challenges and unprecedented opportunities.</w:t>
      </w:r>
    </w:p>
    <w:bookmarkEnd w:id="20"/>
    <w:bookmarkStart w:id="21" w:name="Xe9af921761598a4c263d02437584c6e3e622fcf"/>
    <w:p>
      <w:pPr>
        <w:pStyle w:val="Heading2"/>
      </w:pPr>
      <w:r>
        <w:t xml:space="preserve">Brazil Rio de Janeiro: The Crucible of Engineering Innovation</w:t>
      </w:r>
    </w:p>
    <w:p>
      <w:pPr>
        <w:pStyle w:val="FirstParagraph"/>
      </w:pPr>
      <w:r>
        <w:t xml:space="preserve">Rio de Janeiro is not merely a location for my professional aspirations; it is the essential context that defines my engineering philosophy. As a Civil Engineer, I recognize that working in Brazil's most populous metropolitan area means engaging with complexities impossible to replicate elsewhere: the historic charm of Copacabana’s coastline clashing with informal settlements on its slopes, the legacy of 2016 Olympics infrastructure needing adaptive reuse, and the urgent need for climate-resilient solutions amid rising sea levels. My research during my master's program at Universidade Federal do Rio de Janeiro (UFRJ) focused specifically on "Low-Cost Retention Walls for Favela Slope Stabilization," a project directly addressing Rio’s most pressing infrastructure vulnerability. This work, conducted alongside Prof. Ana Lúcia Silva of UFRJ’s Civil Engineering Department, involved field studies across 15 hillside communities and earned me the 2023 ANEF (National Association of Engineering Faculty) Innovation Award—a testament to the relevance of my research to Brazil Rio de Janeiro's needs.</w:t>
      </w:r>
    </w:p>
    <w:bookmarkEnd w:id="21"/>
    <w:bookmarkStart w:id="22" w:name="X3bc7b7aa418cec3470eb1a5a441fcdc9229c4b8"/>
    <w:p>
      <w:pPr>
        <w:pStyle w:val="Heading2"/>
      </w:pPr>
      <w:r>
        <w:t xml:space="preserve">Technical Expertise Aligned with Regional Priorities</w:t>
      </w:r>
    </w:p>
    <w:p>
      <w:pPr>
        <w:pStyle w:val="FirstParagraph"/>
      </w:pPr>
      <w:r>
        <w:t xml:space="preserve">My technical capabilities are meticulously calibrated for Rio’s context. I possess advanced proficiency in GIS-based hazard mapping, BIM (Building Information Modeling) for adaptive reuse projects, and sustainable concrete formulations using locally sourced materials like recycled glass aggregate—a critical factor given Brazil’s scarcity of traditional construction resources. During my 18-month tenure at TECNOMAR Engenharia Consultoria, I contributed to the revitalization of Rio’s Carioca Aqueduct, a historic water system now being repurposed for urban drainage and green corridors. This project required navigating Rio's complex regulatory environment (including CONAMA resolutions) while respecting cultural heritage—a microcosm of the interdisciplinary work essential for a Civil Engineer in Brazil. I also led a team that designed flood mitigation systems using permeable pavements and bioswales, directly reducing runoff by 40% in the pilot zone of Complexo do Alemão—proving that climate adaptation can coexist with community development.</w:t>
      </w:r>
    </w:p>
    <w:bookmarkEnd w:id="22"/>
    <w:bookmarkStart w:id="23" w:name="X59a9b878a06fa762f576d8feba06dd8dfb552c4"/>
    <w:p>
      <w:pPr>
        <w:pStyle w:val="Heading2"/>
      </w:pPr>
      <w:r>
        <w:t xml:space="preserve">Why Rio de Janeiro? The Uniquely Brazilian Imperative</w:t>
      </w:r>
    </w:p>
    <w:p>
      <w:pPr>
        <w:pStyle w:val="FirstParagraph"/>
      </w:pPr>
      <w:r>
        <w:t xml:space="preserve">While civil engineering opportunities exist globally, my decision to anchor my career in Brazil Rio de Janeiro stems from profound conviction. This city embodies the contradictions and potential of Latin American urbanism: 60% of its population lives in informal settlements yet it boasts cutting-edge infrastructure like the 50-year-old Carioca Aqueduct and world-class stadiums. As a Civil Engineer, I am compelled to bridge this divide—not through top-down solutions but by co-creating with communities. Rio’s "Favela-Bairro" program (which transformed 24 favelas into integrated neighborhoods) taught me that infrastructure succeeds when it centers human dignity. My Statement of Purpose must emphasize that I seek not just to build structures, but to cultivate partnerships—whether with Rio's Municipal Secretariat for Urban Development or grassroots organizations like Associação de Moradores do Morro da Babilônia—to ensure engineering serves people, not the other way around.</w:t>
      </w:r>
    </w:p>
    <w:bookmarkEnd w:id="23"/>
    <w:bookmarkStart w:id="24" w:name="X5800ba85cfe8632d368358234d143d45fd62697"/>
    <w:p>
      <w:pPr>
        <w:pStyle w:val="Heading2"/>
      </w:pPr>
      <w:r>
        <w:t xml:space="preserve">Future Vision: Engineering Brazil’s Resilient Future</w:t>
      </w:r>
    </w:p>
    <w:p>
      <w:pPr>
        <w:pStyle w:val="FirstParagraph"/>
      </w:pPr>
      <w:r>
        <w:t xml:space="preserve">My long-term ambition is to establish a civil engineering practice in Rio de Janeiro dedicated to scalable, climate-adaptive infrastructure for vulnerable communities. I envision creating the "Rio Sustainable Infrastructure Collective," a platform collaborating with UFRJ researchers, city planners, and community leaders to implement low-tech/high-impact solutions—such as rainwater harvesting systems modeled on pre-colonial Tupi techniques or earthquake-resistant housing using recycled plastic bricks. This vision aligns with Brazil's National Urban Development Policy (PNUD) and Rio’s own 2040 Strategic Plan, which prioritizes "Resilient Cities for All." I have already initiated dialogue with the Rio de Janeiro State Institute of Environmental Management (INEA), proposing a pilot project to restore mangrove ecosystems along Guanabara Bay while enhancing coastal defense—a dual-benefit approach essential for Brazil Rio de Janeiro’s future.</w:t>
      </w:r>
    </w:p>
    <w:bookmarkEnd w:id="24"/>
    <w:bookmarkStart w:id="25" w:name="Xbf1bf3cba030a9b8a67cb68af1728ab83cc00eb"/>
    <w:p>
      <w:pPr>
        <w:pStyle w:val="Heading2"/>
      </w:pPr>
      <w:r>
        <w:t xml:space="preserve">Conclusion: A Commitment to the City That Demands More</w:t>
      </w:r>
    </w:p>
    <w:p>
      <w:pPr>
        <w:pStyle w:val="FirstParagraph"/>
      </w:pPr>
      <w:r>
        <w:t xml:space="preserve">In crafting this Statement of Purpose, I reaffirm that as a Civil Engineer, my duty extends beyond calculations and blueprints. It demands courage to innovate within Brazil Rio de Janeiro’s socioeconomic reality; it requires humility to learn from communities often excluded from traditional engineering discourse. My journey—from academic study in Belo Horizonte to fieldwork on Rio’s hillsides—has taught me that sustainable infrastructure must be as resilient as the people who inhabit it. I do not seek a career in civil engineering; I seek a life devoted to strengthening the foundations of Brazil Rio de Janeiro, one community at a time. With my technical rigor, regional expertise, and unwavering commitment to social impact, I am prepared to contribute meaningfully to this vital work. This Statement of Purpose is more than an application—it is my pledge to help Rio de Janeiro engineer its most equitable and enduring future.</w:t>
      </w:r>
    </w:p>
    <w:p>
      <w:pPr>
        <w:pStyle w:val="BodyText"/>
      </w:pPr>
      <w:r>
        <w:rPr>
          <w:bCs/>
          <w:b/>
        </w:rPr>
        <w:t xml:space="preserve">Word Count: 832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Civil Engineer for Brazil Rio de Janeiro</dc:title>
  <dc:creator/>
  <dc:language>en</dc:language>
  <cp:keywords/>
  <dcterms:created xsi:type="dcterms:W3CDTF">2026-07-23T21:00:11Z</dcterms:created>
  <dcterms:modified xsi:type="dcterms:W3CDTF">2026-07-23T21:00:11Z</dcterms:modified>
</cp:coreProperties>
</file>

<file path=docProps/custom.xml><?xml version="1.0" encoding="utf-8"?>
<Properties xmlns="http://schemas.openxmlformats.org/officeDocument/2006/custom-properties" xmlns:vt="http://schemas.openxmlformats.org/officeDocument/2006/docPropsVTypes"/>
</file>