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rPr>
          <w:bCs/>
          <w:b/>
        </w:rPr>
        <w:t xml:space="preserve">Statement of Purpose: Advancing Sustainable Infrastructure as a Civil Engineer in Brazil São Paulo</w:t>
      </w:r>
    </w:p>
    <w:p>
      <w:pPr>
        <w:pStyle w:val="BodyText"/>
      </w:pPr>
      <w:r>
        <w:t xml:space="preserve">From the moment I first witnessed the dynamic energy of São Paulo’s skyline—where soaring skyscrapers coexist with bustling favelas and expansive green spaces—I knew my path would converge with this vibrant city’s most pressing challenges. As a dedicated aspiring Civil Engineer, my Statement of Purpose centers on a singular mission: to contribute to São Paulo’s transformation into a resilient, equitable, and sustainably engineered metropolis. Brazil’s second-largest city, home to over 13 million residents and facing unprecedented urbanization pressures, demands innovative engineering solutions that prioritize both human welfare and environmental stewardship. My academic journey, practical experiences, and unwavering commitment to community-driven development have prepared me to address these challenges head-on within the unique context of Brazil São Paulo.</w:t>
      </w:r>
    </w:p>
    <w:p>
      <w:pPr>
        <w:pStyle w:val="BodyText"/>
      </w:pPr>
      <w:r>
        <w:t xml:space="preserve">My fascination with civil engineering began during my undergraduate studies in Civil Engineering at the Federal University of Minas Gerais, where I immersed myself in structural analysis, sustainable materials, and urban planning. However, it was a fieldwork internship with a municipal consultancy during the 2023 São Paulo rains that crystallized my purpose. Witnessing firsthand how inadequate drainage systems flooded neighborhoods like Vila Prudente—displacing families and crippling local economies—revealed the direct link between engineering decisions and social impact. This experience solidified my resolve to specialize in resilient infrastructure, particularly for megacities grappling with climate vulnerability. In Brazil, where 68% of urban areas face flood risks (IBGE, 2022), civil engineers are not merely designers but essential agents of public health and economic stability.</w:t>
      </w:r>
    </w:p>
    <w:p>
      <w:pPr>
        <w:pStyle w:val="BodyText"/>
      </w:pPr>
      <w:r>
        <w:t xml:space="preserve">My academic trajectory reflects this focus. I pursued advanced coursework in hydraulic engineering and sustainable construction management, culminating in a thesis on "Adaptive Drainage Systems for High-Density Urban Zones: Lessons from São Paulo’s Parque do Carmo Expansion." This research examined how permeable pavements and bioswales could mitigate flooding while enhancing urban biodiversity—a model directly applicable to São Paulo’s ongoing infrastructure upgrades. I also collaborated with local NGOs to develop low-cost water filtration systems for marginalized communities in Guarulhos, underscoring the ethical imperative of engineering. These projects taught me that a Civil Engineer must balance technical precision with cultural humility; solutions designed without community input often fail. In Brazil São Paulo, where social inequality intersects with infrastructure gaps, this principle is non-negotiable.</w:t>
      </w:r>
    </w:p>
    <w:p>
      <w:pPr>
        <w:pStyle w:val="BodyText"/>
      </w:pPr>
      <w:r>
        <w:t xml:space="preserve">What draws me specifically to Brazil São Paulo is its unparalleled scale as a laboratory for civil engineering innovation. The city’s rapid transit expansion (e.g., CPTM Line 6), its ambitious "São Paulo Sem Lixo" waste management initiative, and the urgent need for earthquake-resistant housing in aging districts present complex, high-stakes challenges. I am particularly inspired by how São Paulo is pioneering "green corridors" along major avenues like Avenida Paulista—integrating transit, pedestrian spaces, and urban forests to reduce heat islands. As a Civil Engineer committed to this city’s future, I aim to contribute to such projects by designing systems that prioritize accessibility and climate adaptation. For example, I envision applying my expertise in computational fluid dynamics (CFD) modeling to optimize air quality in metro stations during peak hours—a critical concern for São Paulo’s 10 million daily commuters.</w:t>
      </w:r>
    </w:p>
    <w:p>
      <w:pPr>
        <w:pStyle w:val="BodyText"/>
      </w:pPr>
      <w:r>
        <w:t xml:space="preserve">My professional experience further aligns with São Paulo’s developmental needs. During a summer internship with TECNISA, a leading São Paulo-based engineering firm, I assisted in optimizing the structural design of the new metro line connecting Barra Funda to Congonhas. This project required meticulous coordination with municipal agencies like CET (Transportation Department) and rigorous adherence to Brazil’s NBR 6118 (structural concrete standards). I also participated in workshops on "Engineering for Social Inclusion," where we proposed accessible public housing designs for the city’s marginalized communities. These experiences honed my ability to navigate Brazil’s regulatory landscape while centering human needs—a skill essential for any Civil Engineer operating in São Paulo.</w:t>
      </w:r>
    </w:p>
    <w:p>
      <w:pPr>
        <w:pStyle w:val="BodyText"/>
      </w:pPr>
      <w:r>
        <w:t xml:space="preserve">Looking ahead, I seek advanced training through a master’s program in Sustainable Infrastructure at a university with strong industry ties in Brazil São Paulo. My immediate goal is to specialize in urban resilience engineering, focusing on how climate-smart infrastructure can bridge socioeconomic divides. Long-term, I aspire to lead municipal projects—such as expanding São Paulo’s BRT (Bus Rapid Transit) network or retrofitting historic buildings for seismic safety—that embody the city’s vision for a "20-minute city" where quality of life is not dictated by geography. I recognize that Brazil São Paulo cannot afford incremental change; it needs bold, scalable solutions that leverage technology without sacrificing community voice.</w:t>
      </w:r>
    </w:p>
    <w:p>
      <w:pPr>
        <w:pStyle w:val="BodyText"/>
      </w:pPr>
      <w:r>
        <w:t xml:space="preserve">My commitment to civil engineering in Brazil São Paulo extends beyond technical excellence. It is rooted in the understanding that every bridge, drainage system, or public square I help design will directly impact a family’s safety, health, and opportunity. As a Civil Engineer in this city—one of the world’s most dynamic yet fragile urban ecosystems—I will champion projects that respect its cultural fabric while building for tomorrow. São Paulo does not merely need engineers; it needs stewards who see infrastructure as an act of solidarity. I am prepared to dedicate my career to that mission, ensuring that every structure I help create stands as a testament to resilience, equity, and the enduring spirit of this extraordinary city.</w:t>
      </w:r>
    </w:p>
    <w:p>
      <w:pPr>
        <w:pStyle w:val="BodyText"/>
      </w:pPr>
      <w:r>
        <w:t xml:space="preserve">With profound respect for São Paulo’s challenges and potential, I submit this Statement of Purpose not just as an application—but as a promise. To serve Brazil São Paulo is to serve humanity at its most complex and beautiful. And that is why I am here.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in Brazil São Paulo</dc:title>
  <dc:creator/>
  <dc:language>en</dc:language>
  <cp:keywords/>
  <dcterms:created xsi:type="dcterms:W3CDTF">2025-12-11T06:06:37Z</dcterms:created>
  <dcterms:modified xsi:type="dcterms:W3CDTF">2025-12-11T06:06:37Z</dcterms:modified>
</cp:coreProperties>
</file>

<file path=docProps/custom.xml><?xml version="1.0" encoding="utf-8"?>
<Properties xmlns="http://schemas.openxmlformats.org/officeDocument/2006/custom-properties" xmlns:vt="http://schemas.openxmlformats.org/officeDocument/2006/docPropsVTypes"/>
</file>