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7" w:name="X43fa4f088634123c269267cf188fec12fe07314"/>
    <w:p>
      <w:pPr>
        <w:pStyle w:val="Heading1"/>
      </w:pPr>
      <w:r>
        <w:t xml:space="preserve">Statement of Purpose: Advancing Civil Engineering Excellence in Canada Montreal</w:t>
      </w:r>
    </w:p>
    <w:p>
      <w:pPr>
        <w:pStyle w:val="FirstParagraph"/>
      </w:pPr>
      <w:r>
        <w:t xml:space="preserve">As I prepare this Statement of Purpose, I am filled with profound enthusiasm for the opportunity to pursue advanced studies in Civil Engineering within the vibrant academic landscape of Canada Montreal. This document represents not merely an application requirement, but a testament to my unwavering commitment to becoming a transformative Civil Engineer who will contribute meaningfully to sustainable infrastructure development in one of North America's most dynamic urban centers. My journey toward this goal has been meticulously shaped by academic rigor, hands-on engineering experiences, and a deep understanding of Montreal's unique position as a global leader in resilient civil engineering solutions.</w:t>
      </w:r>
    </w:p>
    <w:bookmarkStart w:id="20" w:name="Xc807210953fbb428cb50ebddc1bf8ff8fb3f810"/>
    <w:p>
      <w:pPr>
        <w:pStyle w:val="Heading2"/>
      </w:pPr>
      <w:r>
        <w:t xml:space="preserve">Academic Foundation: From Theory to Practical Application</w:t>
      </w:r>
    </w:p>
    <w:p>
      <w:pPr>
        <w:pStyle w:val="FirstParagraph"/>
      </w:pPr>
      <w:r>
        <w:t xml:space="preserve">My undergraduate studies in Civil Engineering at [Your University] provided me with a robust theoretical framework covering structural analysis, geotechnical systems, and sustainable design principles. However, it was through my final-year capstone project—designing a flood-resilient urban park for [Local City/Region]—that I truly grasped the interdisciplinary nature of modern Civil Engineering. This project required integrating hydrological modeling with community engagement strategies to address Montreal's recurring stormwater challenges, directly aligning with the city's Climate Resilience Plan. My 3.8/4.0 GPA and recognition as an academic excellence award recipient reflect my dedication, but more importantly, this experience cemented my understanding that Civil Engineering transcends calculations—it is about crafting safer, more inclusive communities.</w:t>
      </w:r>
    </w:p>
    <w:bookmarkEnd w:id="20"/>
    <w:bookmarkStart w:id="21" w:name="X40cffafce5335b3134076e20bfb0f39deb6b79b"/>
    <w:p>
      <w:pPr>
        <w:pStyle w:val="Heading2"/>
      </w:pPr>
      <w:r>
        <w:t xml:space="preserve">Professional Experiences: Bridging Classroom Learning with Real-World Challenges</w:t>
      </w:r>
    </w:p>
    <w:p>
      <w:pPr>
        <w:pStyle w:val="FirstParagraph"/>
      </w:pPr>
      <w:r>
        <w:t xml:space="preserve">During my internship at [Engineering Firm Name], I contributed to Montreal's ongoing infrastructure renewal projects, including the rehabilitation of aging sewer networks in the Plateau-Mont-Royal district. Working alongside licensed Civil Engineers, I utilized GIS mapping and hydraulic modeling software to optimize pipeline replacement strategies. This exposure revealed how Montreal's complex soil conditions and historical urban fabric demand innovative approaches—such as minimizing disruption in dense neighborhoods through trenchless technology. My subsequent role as a project assistant for [Another Firm] involved collaborating with municipal authorities on the feasibility study for a new light rail transit corridor, further deepening my appreciation for Montreal's commitment to integrating public transportation with sustainable urban design.</w:t>
      </w:r>
    </w:p>
    <w:bookmarkEnd w:id="21"/>
    <w:bookmarkStart w:id="22" w:name="Xae8fd03cafffc9814fc6ca915a532670d7cad02"/>
    <w:p>
      <w:pPr>
        <w:pStyle w:val="Heading2"/>
      </w:pPr>
      <w:r>
        <w:t xml:space="preserve">Why Canada Montreal? The Perfect Convergence of Vision and Opportunity</w:t>
      </w:r>
    </w:p>
    <w:p>
      <w:pPr>
        <w:pStyle w:val="FirstParagraph"/>
      </w:pPr>
      <w:r>
        <w:t xml:space="preserve">My decision to pursue graduate studies in Canada Montreal is deliberate and strategic. Montreal stands apart as a global nexus for civil engineering innovation, hosting institutions like École Polytechnique de Montréal and McGill University whose research centers—such as the National Centre for Sustainable Development of Infrastructure (CISD)—are pioneering solutions for climate-adaptive infrastructure. What distinguishes Montreal is its unique combination of European architectural heritage and North American engineering pragmatism. The city's ongoing initiatives, like the 'Montreal 2050' sustainable mobility plan and investments in green building technologies, create an unparalleled living laboratory for Civil Engineers. I am particularly eager to collaborate with Professor [Name] at [University] on their work in earthquake-resistant design for urban environments—knowledge directly applicable to Montreal's seismic vulnerability assessments.</w:t>
      </w:r>
    </w:p>
    <w:bookmarkEnd w:id="22"/>
    <w:bookmarkStart w:id="23" w:name="X20495feb550affd6490714b9a8f8bdb0fded92c"/>
    <w:p>
      <w:pPr>
        <w:pStyle w:val="Heading2"/>
      </w:pPr>
      <w:r>
        <w:t xml:space="preserve">Academic Objectives: Advancing Sustainable Infrastructure Innovation</w:t>
      </w:r>
    </w:p>
    <w:p>
      <w:pPr>
        <w:pStyle w:val="FirstParagraph"/>
      </w:pPr>
      <w:r>
        <w:t xml:space="preserve">In my Statement of Purpose, I formally outline three academic objectives that align with Montreal's engineering priorities:</w:t>
      </w:r>
    </w:p>
    <w:p>
      <w:pPr>
        <w:numPr>
          <w:ilvl w:val="0"/>
          <w:numId w:val="1001"/>
        </w:numPr>
        <w:pStyle w:val="Compact"/>
      </w:pPr>
      <w:r>
        <w:rPr>
          <w:bCs/>
          <w:b/>
        </w:rPr>
        <w:t xml:space="preserve">Mastering Smart Infrastructure Systems:</w:t>
      </w:r>
      <w:r>
        <w:t xml:space="preserve"> </w:t>
      </w:r>
      <w:r>
        <w:t xml:space="preserve">I aim to develop expertise in IoT sensor networks for real-time structural monitoring, a critical need as Montreal modernizes its aging bridges and tunnels.</w:t>
      </w:r>
    </w:p>
    <w:p>
      <w:pPr>
        <w:numPr>
          <w:ilvl w:val="0"/>
          <w:numId w:val="1001"/>
        </w:numPr>
        <w:pStyle w:val="Compact"/>
      </w:pPr>
      <w:r>
        <w:rPr>
          <w:bCs/>
          <w:b/>
        </w:rPr>
        <w:t xml:space="preserve">Circular Economy Integration:</w:t>
      </w:r>
      <w:r>
        <w:t xml:space="preserve"> </w:t>
      </w:r>
      <w:r>
        <w:t xml:space="preserve">I will research sustainable material alternatives for concrete—such as incorporating recycled aggregates—to reduce the carbon footprint of construction projects across Canada Montreal.</w:t>
      </w:r>
    </w:p>
    <w:p>
      <w:pPr>
        <w:numPr>
          <w:ilvl w:val="0"/>
          <w:numId w:val="1001"/>
        </w:numPr>
        <w:pStyle w:val="Compact"/>
      </w:pPr>
      <w:r>
        <w:rPr>
          <w:bCs/>
          <w:b/>
        </w:rPr>
        <w:t xml:space="preserve">Equitable Urban Planning:</w:t>
      </w:r>
      <w:r>
        <w:t xml:space="preserve"> </w:t>
      </w:r>
      <w:r>
        <w:t xml:space="preserve">Through coursework in urban resilience, I will explore how infrastructure design can specifically address accessibility challenges for Montreal's diverse populations, including seniors and low-income communities.</w:t>
      </w:r>
    </w:p>
    <w:bookmarkEnd w:id="23"/>
    <w:bookmarkStart w:id="24" w:name="X8c02099283f53c40ca0e44f168496f1255ace0a"/>
    <w:p>
      <w:pPr>
        <w:pStyle w:val="Heading2"/>
      </w:pPr>
      <w:r>
        <w:t xml:space="preserve">Career Trajectory: Contributing to Canada's Engineering Future</w:t>
      </w:r>
    </w:p>
    <w:p>
      <w:pPr>
        <w:pStyle w:val="FirstParagraph"/>
      </w:pPr>
      <w:r>
        <w:t xml:space="preserve">My long-term vision as a Civil Engineer is to establish a consultancy firm specializing in climate-resilient infrastructure for Canadian cities. Montreal serves as the ideal launchpad due to its strategic location within Quebec's infrastructure renewal framework and proximity to federal agencies like Infrastructure Canada. Post-graduation, I plan to work with organizations such as the Société de transport de Montréal (STM) or Montreal's Office of Urban Planning, contributing to projects like the expansion of the métro network with a focus on zero-emission construction methods. My ultimate goal is to advocate for engineering policies that prioritize both environmental sustainability and social equity—principles deeply embedded in Montreal's municipal vision.</w:t>
      </w:r>
    </w:p>
    <w:bookmarkEnd w:id="24"/>
    <w:bookmarkStart w:id="25" w:name="why-this-program-the-montreal-advantage"/>
    <w:p>
      <w:pPr>
        <w:pStyle w:val="Heading2"/>
      </w:pPr>
      <w:r>
        <w:t xml:space="preserve">Why This Program? The Montreal Advantage</w:t>
      </w:r>
    </w:p>
    <w:p>
      <w:pPr>
        <w:pStyle w:val="FirstParagraph"/>
      </w:pPr>
      <w:r>
        <w:t xml:space="preserve">What sets [University Name]'s Civil Engineering program apart is its emphasis on applied research within an urban context. The university's partnership with the City of Montreal for the 'Urban Innovation Lab' offers access to real infrastructure data, while mandatory industry co-ops ensure students graduate with field-tested problem-solving skills. I am particularly drawn to the course 'Engineering in Complex Urban Environments,' which directly addresses challenges I encountered during my internship on Montreal's Plateau district projects. The opportunity to learn from faculty who have contributed to Quebec's landmark projects—such as the Champlain Bridge replacement—would provide irreplaceable mentorship for a Civil Engineer seeking excellence.</w:t>
      </w:r>
    </w:p>
    <w:bookmarkEnd w:id="25"/>
    <w:bookmarkStart w:id="26" w:name="Xc5467d54382163b88fc45827f417b6f6e611ea4"/>
    <w:p>
      <w:pPr>
        <w:pStyle w:val="Heading2"/>
      </w:pPr>
      <w:r>
        <w:t xml:space="preserve">Conclusion: A Commitment to Montreal’s Engineering Legacy</w:t>
      </w:r>
    </w:p>
    <w:p>
      <w:pPr>
        <w:pStyle w:val="FirstParagraph"/>
      </w:pPr>
      <w:r>
        <w:t xml:space="preserve">This Statement of Purpose encapsulates my journey from an aspiring engineering student to a dedicated professional committed to Montreal's infrastructure future. As I write, I envision myself contributing as a licensed Civil Engineer to projects that will define Montreal's skyline for generations—bridges that withstand climate extremes, transit systems that serve all citizens equitably, and communities designed with sustainability at their core. Canada Montreal offers not just an education, but the opportunity to become part of a legacy where engineering serves humanity. I am prepared to bring my academic rigor, practical experience, and unwavering passion for sustainable development to your esteemed program. With my determination honed through years of studying and working in infrastructure-rich environments, I am confident that I will not only thrive in Montreal's academic ecosystem but also emerge as a leader who elevates the profession within Canada and beyond.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Application for Canada Montreal</dc:title>
  <dc:creator/>
  <dc:language>en</dc:language>
  <cp:keywords/>
  <dcterms:created xsi:type="dcterms:W3CDTF">2025-12-09T20:41:29Z</dcterms:created>
  <dcterms:modified xsi:type="dcterms:W3CDTF">2025-12-09T20:41:29Z</dcterms:modified>
</cp:coreProperties>
</file>

<file path=docProps/custom.xml><?xml version="1.0" encoding="utf-8"?>
<Properties xmlns="http://schemas.openxmlformats.org/officeDocument/2006/custom-properties" xmlns:vt="http://schemas.openxmlformats.org/officeDocument/2006/docPropsVTypes"/>
</file>