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e9ad9d33557ce7cbeba58d12e568ca29cb1dff9"/>
    <w:p>
      <w:pPr>
        <w:pStyle w:val="Heading1"/>
      </w:pPr>
      <w:r>
        <w:t xml:space="preserve">Statement of Purpose: Advancing Sustainable Infrastructure as a Civil Engineer in Canada Vancouver</w:t>
      </w:r>
    </w:p>
    <w:p>
      <w:pPr>
        <w:pStyle w:val="FirstParagraph"/>
      </w:pPr>
      <w:r>
        <w:t xml:space="preserve">From the moment I first stood beneath the iconic steel arches of Vancouver's Lions Gate Bridge during my university field study tour, I knew my destiny lay in civil engineering. Witnessing how this critical infrastructure seamlessly integrated with the breathtaking Pacific Northwest landscape while navigating complex seismic challenges ignited a profound commitment to become a Civil Engineer dedicated to resilient, sustainable communities. This Statement of Purpose articulates my academic trajectory, professional aspirations, and unwavering determination to contribute meaningfully to Canada Vancouver’s evolving urban fabric as an internationally trained Civil Engineer.</w:t>
      </w:r>
    </w:p>
    <w:p>
      <w:pPr>
        <w:pStyle w:val="BodyText"/>
      </w:pPr>
      <w:r>
        <w:t xml:space="preserve">My academic journey at the University of [Your University] in [Your Country] provided a rigorous foundation in structural analysis, geotechnical engineering, and water resources management. Courses like "Advanced Concrete Structures" and "Urban Stormwater Management" were not merely theoretical exercises; they became practical blueprints for addressing real-world challenges. I actively participated in the campus sustainability project, redesigning drainage systems to incorporate green infrastructure—a solution directly relevant to Vancouver’s commitment to becoming a climate-resilient city by 2050. As a Civil Engineer, I understood that engineering solutions must harmonize with environmental stewardship and community needs, values deeply embedded in Canadian professional ethos.</w:t>
      </w:r>
    </w:p>
    <w:p>
      <w:pPr>
        <w:pStyle w:val="BodyText"/>
      </w:pPr>
      <w:r>
        <w:t xml:space="preserve">My decision to pursue advanced studies in Canada Vancouver is driven by an unshakeable conviction that this region represents the global epicenter for innovative civil engineering practice at the intersection of climate urgency and urban density. Vancouver’s unique context—a coastal city facing rising sea levels, frequent seismic activity, and unprecedented population growth—demands Civil Engineers who can think beyond conventional solutions. I have meticulously researched institutions like the University of British Columbia (UBC) and Simon Fraser University (SFU), where professors are pioneering work in earthquake engineering for soft soil foundations and integrated flood management systems. UBC’s</w:t>
      </w:r>
      <w:r>
        <w:t xml:space="preserve"> </w:t>
      </w:r>
      <w:r>
        <w:rPr>
          <w:iCs/>
          <w:i/>
        </w:rPr>
        <w:t xml:space="preserve">Centre for Advanced Structural Engineering</w:t>
      </w:r>
      <w:r>
        <w:t xml:space="preserve">, specifically, aligns with my research interest in "Adaptive Infrastructure Design for Climate-Exposed Coastal Cities," a critical need given Vancouver’s vulnerability to coastal erosion exacerbated by climate change.</w:t>
      </w:r>
    </w:p>
    <w:p>
      <w:pPr>
        <w:pStyle w:val="BodyText"/>
      </w:pPr>
      <w:r>
        <w:t xml:space="preserve">What profoundly differentiates Canada Vancouver from other global hubs is its tangible commitment to embedding sustainability and social equity into engineering practice. The City of Vancouver’s</w:t>
      </w:r>
      <w:r>
        <w:t xml:space="preserve"> </w:t>
      </w:r>
      <w:r>
        <w:rPr>
          <w:iCs/>
          <w:i/>
        </w:rPr>
        <w:t xml:space="preserve">Greenest City Action Plan</w:t>
      </w:r>
      <w:r>
        <w:t xml:space="preserve"> </w:t>
      </w:r>
      <w:r>
        <w:t xml:space="preserve">and the provincial government’s</w:t>
      </w:r>
      <w:r>
        <w:t xml:space="preserve"> </w:t>
      </w:r>
      <w:r>
        <w:rPr>
          <w:iCs/>
          <w:i/>
        </w:rPr>
        <w:t xml:space="preserve">Climate Emergency Response Act</w:t>
      </w:r>
      <w:r>
        <w:t xml:space="preserve"> </w:t>
      </w:r>
      <w:r>
        <w:t xml:space="preserve">set benchmarks for infrastructure that prioritize carbon neutrality, accessibility, and Indigenous knowledge integration. As a Civil Engineer aspiring to work in this ecosystem, I am eager to engage with these frameworks. For instance, I aim to contribute research on utilizing recycled materials in seismic retrofitting projects—a technique gaining traction in Canada but underdeveloped globally—directly supporting Vancouver’s goal of achieving net-zero municipal operations by 2030.</w:t>
      </w:r>
    </w:p>
    <w:p>
      <w:pPr>
        <w:pStyle w:val="BodyText"/>
      </w:pPr>
      <w:r>
        <w:t xml:space="preserve">My professional experience further solidified my resolve to specialize in Canadian contexts. During my internship with [Your Company] on the [Specific Project, e.g., "Downtown Waterfront Redevelopment"], I collaborated with a multidisciplinary team to assess environmental impacts and community feedback for a new public transit corridor. This project underscored how Civil Engineers must navigate complex stakeholder landscapes while adhering to stringent Canadian standards like the</w:t>
      </w:r>
      <w:r>
        <w:t xml:space="preserve"> </w:t>
      </w:r>
      <w:r>
        <w:rPr>
          <w:iCs/>
          <w:i/>
        </w:rPr>
        <w:t xml:space="preserve">Canadian Building Code</w:t>
      </w:r>
      <w:r>
        <w:t xml:space="preserve"> </w:t>
      </w:r>
      <w:r>
        <w:t xml:space="preserve">and</w:t>
      </w:r>
      <w:r>
        <w:t xml:space="preserve"> </w:t>
      </w:r>
      <w:r>
        <w:rPr>
          <w:iCs/>
          <w:i/>
        </w:rPr>
        <w:t xml:space="preserve">National Building Code of Canada (NBC)</w:t>
      </w:r>
      <w:r>
        <w:t xml:space="preserve">. I witnessed first-hand how Vancouver’s emphasis on "people-first" infrastructure—prioritizing pedestrian safety, transit access, and green spaces—creates more livable cities. This philosophy resonates deeply with me, as I believe the role of a Civil Engineer transcends technical design; it is fundamentally about enhancing human well-being.</w:t>
      </w:r>
    </w:p>
    <w:p>
      <w:pPr>
        <w:pStyle w:val="BodyText"/>
      </w:pPr>
      <w:r>
        <w:t xml:space="preserve">Canada Vancouver offers an unparalleled environment for this vision. The region’s collaborative culture among academia, government (e.g., BC Ministry of Transportation), and industry—exemplified by initiatives like the</w:t>
      </w:r>
      <w:r>
        <w:t xml:space="preserve"> </w:t>
      </w:r>
      <w:r>
        <w:rPr>
          <w:iCs/>
          <w:i/>
        </w:rPr>
        <w:t xml:space="preserve">Vancouver Infrastructure Advisory Committee</w:t>
      </w:r>
      <w:r>
        <w:t xml:space="preserve">—provides a dynamic ecosystem for innovation. I am particularly inspired by ongoing projects like the</w:t>
      </w:r>
      <w:r>
        <w:t xml:space="preserve"> </w:t>
      </w:r>
      <w:r>
        <w:rPr>
          <w:iCs/>
          <w:i/>
        </w:rPr>
        <w:t xml:space="preserve">Canada Line Expansion</w:t>
      </w:r>
      <w:r>
        <w:t xml:space="preserve"> </w:t>
      </w:r>
      <w:r>
        <w:t xml:space="preserve">and</w:t>
      </w:r>
    </w:p>
    <w:p>
      <w:pPr>
        <w:pStyle w:val="BodyText"/>
      </w:pPr>
      <w:r>
        <w:t xml:space="preserve">Murrayville Flood Mitigation System*, which demonstrate Vancouver’s proactive approach to infrastructure resilience. Pursuing my graduate studies here will allow me to learn from leaders who are not just solving problems but redefining engineering excellence for a climate-impacted world.</w:t>
      </w:r>
    </w:p>
    <w:p>
      <w:pPr>
        <w:pStyle w:val="BodyText"/>
      </w:pPr>
      <w:r>
        <w:t xml:space="preserve">My long-term goal is clear: to become a licensed Professional Engineer (P.Eng.) in British Columbia, leading sustainable infrastructure projects that serve Vancouver’s diverse communities. I envision spearheading initiatives that blend traditional engineering with nature-based solutions—such as bioswales for stormwater management or modular housing systems designed for seismic resilience—to address Vancouver’s affordable housing crisis while enhancing ecological health. As a Civil Engineer committed to Canada's future, I am eager to contribute to the</w:t>
      </w:r>
      <w:r>
        <w:t xml:space="preserve"> </w:t>
      </w:r>
      <w:r>
        <w:rPr>
          <w:iCs/>
          <w:i/>
        </w:rPr>
        <w:t xml:space="preserve">BC Infrastructure Plan</w:t>
      </w:r>
      <w:r>
        <w:t xml:space="preserve">, ensuring that every new bridge, transit line, and green space embodies equity, sustainability, and innovation.</w:t>
      </w:r>
    </w:p>
    <w:p>
      <w:pPr>
        <w:pStyle w:val="BodyText"/>
      </w:pPr>
      <w:r>
        <w:t xml:space="preserve">In conclusion, my academic rigor, field experience in climate-conscious engineering projects, and deep alignment with Vancouver’s infrastructure challenges make me an ideal candidate for your program. I am not merely seeking to study in Canada Vancouver; I am preparing to actively shape its future as a Civil Engineer who understands that the most impactful structures are those built for people, place, and planet. This Statement of Purpose reflects my unwavering dedication to advancing engineering practice within Canada Vancouver’s unique and inspiring context—a commitment I will honor through every project, every design decision, and every contribution to our shared sustainable future.</w:t>
      </w:r>
    </w:p>
    <w:p>
      <w:pPr>
        <w:pStyle w:val="BodyText"/>
      </w:pPr>
      <w:r>
        <w:t xml:space="preserve">Thank you for considering my application. I eagerly anticipate the opportunity to join the vibrant civil engineering community in Canada Vancouver and help build a more resilient, inclusive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 Canada Vancouver</dc:title>
  <dc:creator/>
  <cp:keywords/>
  <dcterms:created xsi:type="dcterms:W3CDTF">2025-12-09T05:18:04Z</dcterms:created>
  <dcterms:modified xsi:type="dcterms:W3CDTF">2025-12-09T05:18:04Z</dcterms:modified>
</cp:coreProperties>
</file>

<file path=docProps/custom.xml><?xml version="1.0" encoding="utf-8"?>
<Properties xmlns="http://schemas.openxmlformats.org/officeDocument/2006/custom-properties" xmlns:vt="http://schemas.openxmlformats.org/officeDocument/2006/docPropsVTypes"/>
</file>