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b831965e5e2a2295095a295831eb6f1fe2c1e0e"/>
    <w:p>
      <w:pPr>
        <w:pStyle w:val="Heading1"/>
      </w:pPr>
      <w:r>
        <w:t xml:space="preserve">Statement of Purpose: Advancing Civil Engineering Excellence in China Guangzhou</w:t>
      </w:r>
    </w:p>
    <w:p>
      <w:pPr>
        <w:pStyle w:val="FirstParagraph"/>
      </w:pPr>
      <w:r>
        <w:t xml:space="preserve">I am writing this Statement of Purpose to formally express my profound commitment to pursuing a distinguished career as a Civil Engineer within the dynamic urban landscape of China Guangzhou. This document encapsulates my academic foundation, professional aspirations, and unwavering dedication to contributing meaningfully to Guangzhou's transformative infrastructure development. As one of China's most vibrant economic hubs and a city celebrated for its ambitious modernization projects, Guangzhou represents the perfect convergence of my technical expertise and visionary approach to sustainable urban engineering.</w:t>
      </w:r>
    </w:p>
    <w:p>
      <w:pPr>
        <w:pStyle w:val="BodyText"/>
      </w:pPr>
      <w:r>
        <w:t xml:space="preserve">My academic journey began with a Bachelor of Science in Civil Engineering from Tsinghua University, where I graduated with honors and specialized in structural analysis and sustainable construction methodologies. During my studies, I completed a capstone project focused on earthquake-resistant high-rise design for megacities—directly relevant to Guangzhou's seismic considerations. This project earned recognition at the National Civil Engineering Symposium, where I presented findings on optimizing concrete mixtures for tropical climates. My coursework in geotechnical engineering and urban hydrology provided critical insights into Guangzhou's unique challenges: its monsoon-prone environment, complex soil composition, and rapid coastal expansion. These academic experiences solidified my belief that effective civil engineering solutions must be culturally contextualized, a principle I will rigorously apply in Guangzhou's setting.</w:t>
      </w:r>
    </w:p>
    <w:p>
      <w:pPr>
        <w:pStyle w:val="BodyText"/>
      </w:pPr>
      <w:r>
        <w:t xml:space="preserve">Professional development was further enriched through two years at China Railway Construction Corporation (CRCC), where I served as a Site Engineer for the Guangzhou-Shenzhen-Hong Kong Express Rail Link. This role demanded precision in managing tunneling operations beneath Guangzhou's dense urban fabric—a project emblematic of the city's infrastructure ambition. I spearheaded real-time monitoring systems that reduced soil displacement by 27% during metro line construction, directly addressing Guangzhou's need for minimal disruption in its historic districts. Collaborating with municipal planners, I integrated flood-resilient drainage designs into station architecture, anticipating seasonal typhoon patterns unique to South China. This experience taught me that as a Civil Engineer in China Guangzhou, success lies not only in technical execution but in harmonizing engineering solutions with community needs and environmental stewardship.</w:t>
      </w:r>
    </w:p>
    <w:p>
      <w:pPr>
        <w:pStyle w:val="BodyText"/>
      </w:pPr>
      <w:r>
        <w:t xml:space="preserve">My motivation for specializing in China Guangzhou stems from its unprecedented urban transformation. As the gateway to the Pearl River Delta Economic Zone and host of the 2023 Asian Games, Guangzhou embodies China's vision for intelligent, green cities. The city’s commitment to carbon-neutral infrastructure—evident in its 15 new metro lines and sponge-city initiatives—resonates deeply with my professional ethos. I am particularly inspired by Guangzhou's "15-minute community" model, which integrates transit hubs with public spaces. As a Civil Engineer, I aim to contribute to such innovations by applying my expertise in BIM (Building Information Modeling) and sustainable materials, ensuring that every project elevates both functionality and livability for residents. This focus aligns perfectly with Guangzhou's 14th Five-Year Plan, which prioritizes "smart infrastructure" as the cornerstone of its urban renewal.</w:t>
      </w:r>
    </w:p>
    <w:p>
      <w:pPr>
        <w:pStyle w:val="BodyText"/>
      </w:pPr>
      <w:r>
        <w:t xml:space="preserve">What distinguishes my approach is a holistic understanding of engineering within China's socio-economic context. During an internship at Guangzhou Urban Planning Bureau, I analyzed traffic flow patterns across the Haizhu District, identifying bottlenecks that affected 200,000 daily commuters. My proposed solution—a multi-modal interchange incorporating bike lanes and pedestrian plazas—was adopted in Phase II of the city's transportation master plan. This experience underscored that effective civil engineering requires empathy for end-users. In China Guangzhou, where urban density exceeds 18,000 people/km², my ability to balance technical rigor with human-centered design will be invaluable. I am eager to collaborate with institutions like South China University of Technology’s Institute of Urban Infrastructure to advance this mission.</w:t>
      </w:r>
    </w:p>
    <w:p>
      <w:pPr>
        <w:pStyle w:val="BodyText"/>
      </w:pPr>
      <w:r>
        <w:t xml:space="preserve">Looking ahead, my five-year goal is to lead Guangzhou's next-generation infrastructure projects as a senior Civil Engineer, specializing in climate-adaptive systems. I plan to pursue the Professional Engineer (PE) certification through China's Ministry of Housing and Urban-Rural Development while developing proprietary tools for predictive maintenance using AI-driven structural health monitoring. Long-term, I aspire to establish an innovation lab focused on repurposing urban waste into construction materials—a solution perfectly suited for Guangzhou’s circular economy initiatives. This vision is not merely professional; it’s a commitment to leaving a legacy of resilience in the city where I will live, work, and contribute.</w:t>
      </w:r>
    </w:p>
    <w:p>
      <w:pPr>
        <w:pStyle w:val="BodyText"/>
      </w:pPr>
      <w:r>
        <w:t xml:space="preserve">This Statement of Purpose reflects my deep respect for China's engineering advancements and my readiness to immerse myself fully in Guangzhou's ecosystem. Having witnessed firsthand how infrastructure shapes social cohesion—from revitalized waterfronts along the Pearl River to seamless transit networks—I know that as a Civil Engineer in China Guangzhou, I can translate global best practices into locally impactful solutions. The city’s blend of ancient cultural heritage and cutting-edge development offers an unparalleled platform for innovation, and I am prepared to dedicate my skills to its continued prosperity. My technical proficiency, cultural adaptability, and passion for sustainable urbanism position me as a strategic asset to any organization advancing Guangzhou’s future.</w:t>
      </w:r>
    </w:p>
    <w:p>
      <w:pPr>
        <w:pStyle w:val="BodyText"/>
      </w:pPr>
      <w:r>
        <w:t xml:space="preserve">I welcome the opportunity to discuss how my expertise aligns with Guangzhou's infrastructure priorities. As I embark on this career path in China Guangzhou, I am confident that my dedication to excellence will contribute meaningfully to the city’s enduring legacy as a model of 21st-century urban engineering. Thank you for considering this Statement of Purpose—a testament to my commitment to becoming an integral part of Guangzhou's evolving skyline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Career in China Guangzhou</dc:title>
  <dc:creator/>
  <dc:language>en</dc:language>
  <cp:keywords/>
  <dcterms:created xsi:type="dcterms:W3CDTF">2025-12-10T02:16:55Z</dcterms:created>
  <dcterms:modified xsi:type="dcterms:W3CDTF">2025-12-10T02:16:55Z</dcterms:modified>
</cp:coreProperties>
</file>

<file path=docProps/custom.xml><?xml version="1.0" encoding="utf-8"?>
<Properties xmlns="http://schemas.openxmlformats.org/officeDocument/2006/custom-properties" xmlns:vt="http://schemas.openxmlformats.org/officeDocument/2006/docPropsVTypes"/>
</file>