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1eb8438cb1402505ccf0dc866d840125ad45c1d"/>
    <w:p>
      <w:pPr>
        <w:pStyle w:val="Heading1"/>
      </w:pPr>
      <w:r>
        <w:t xml:space="preserve">Statement of Purpose: Pursuing Civil Engineering Excellence in DR Congo Kinshasa</w:t>
      </w:r>
    </w:p>
    <w:p>
      <w:pPr>
        <w:pStyle w:val="FirstParagraph"/>
      </w:pPr>
      <w:r>
        <w:t xml:space="preserve">I am writing to express my profound commitment to advancing sustainable infrastructure development within the dynamic and challenging urban landscape of Kinshasa, Democratic Republic of the Congo (DRC). As a dedicated Civil Engineer with hands-on experience in tropical infrastructure systems, I am eager to contribute my technical expertise, cultural sensitivity, and unwavering dedication to addressing the critical needs of one of Africa's fastest-growing megacities. My purpose is clear: to transform Kinshasa’s infrastructure challenges into opportunities for resilient, inclusive growth through innovative Civil Engineering solutions rooted in local realities.</w:t>
      </w:r>
    </w:p>
    <w:p>
      <w:pPr>
        <w:pStyle w:val="BodyText"/>
      </w:pPr>
      <w:r>
        <w:t xml:space="preserve">Growing up in a rapidly urbanizing neighborhood near Kinshasa’s Ngaliema district, I witnessed firsthand the consequences of inadequate infrastructure. During the 2020 rainy season floods, entire communities were isolated for weeks due to collapsed roads and failed drainage systems. I saw children walking miles through muddy paths to reach schools and families abandoning homes as riverbanks eroded. These experiences ignited my resolve to become a Civil Engineer who doesn’t just design structures—but designs solutions that withstand the environmental and social complexities of DR Congo Kinshasa. My academic training at the University of Lubumbashi, where I specialized in Tropical Geotechnics and Sustainable Urban Planning, equipped me with technical rigor alongside an understanding that infrastructure must serve people, not merely exist on paper.</w:t>
      </w:r>
    </w:p>
    <w:p>
      <w:pPr>
        <w:pStyle w:val="BodyText"/>
      </w:pPr>
      <w:r>
        <w:t xml:space="preserve">My professional journey has centered on projects directly relevant to Kinshasa’s context. In my role as a junior engineer with the Congolese Ministry of Infrastructure (2021–2023), I supported the rehabilitation of Kinshasa’s critical Kalamu Bridge approach road—a project vital for reducing traffic congestion in the city center and connecting eastern districts to economic hubs. Using local materials like laterite stabilized with industrial byproducts, my team cut project costs by 18% while improving durability against seasonal flooding. This experience underscored a core principle: sustainable Civil Engineering in DR Congo Kinshasa demands material innovation, community engagement, and adaptation to monsoon cycles—not imported Western standards that ignore local constraints. I also collaborated with NGOs on the "Kinshasa Water Resilience Initiative," designing elevated stormwater channels for low-income neighborhoods like Matete, where 65% of homes face annual flood risks. These projects taught me that engineering success in Kinshasa requires listening to residents, not just analyzing topographical maps.</w:t>
      </w:r>
    </w:p>
    <w:p>
      <w:pPr>
        <w:pStyle w:val="BodyText"/>
      </w:pPr>
      <w:r>
        <w:t xml:space="preserve">What distinguishes my approach is my commitment to context-specific solutions. In DR Congo Kinshasa, infrastructure failures often stem from a disconnect between design and local realities: using concrete in flood-prone areas without drainage planning, or ignoring informal settlements that house 70% of the city’s population. My proposed work for Kinshasa will prioritize three pillars: (1)</w:t>
      </w:r>
      <w:r>
        <w:t xml:space="preserve"> </w:t>
      </w:r>
      <w:r>
        <w:rPr>
          <w:iCs/>
          <w:i/>
        </w:rPr>
        <w:t xml:space="preserve">Flood-Resilient Transport Networks</w:t>
      </w:r>
      <w:r>
        <w:t xml:space="preserve">—leveraging GIS mapping to redesign road corridors along the Congo River with permeable surfaces and community-managed silt traps; (2)</w:t>
      </w:r>
      <w:r>
        <w:t xml:space="preserve"> </w:t>
      </w:r>
      <w:r>
        <w:rPr>
          <w:iCs/>
          <w:i/>
        </w:rPr>
        <w:t xml:space="preserve">Low-Cost Housing Systems</w:t>
      </w:r>
      <w:r>
        <w:t xml:space="preserve">—adapting bamboo-reinforced earth construction for rapid, affordable housing in Kinshasa’s expanding suburbs like Kintambo; and (3)</w:t>
      </w:r>
      <w:r>
        <w:t xml:space="preserve"> </w:t>
      </w:r>
      <w:r>
        <w:rPr>
          <w:iCs/>
          <w:i/>
        </w:rPr>
        <w:t xml:space="preserve">Sustainable Water Management</w:t>
      </w:r>
      <w:r>
        <w:t xml:space="preserve">—implementing rainwater harvesting systems integrated into public schools to combat water scarcity during dry seasons. Each solution is designed with input from local masons, women’s collectives, and urban planners to ensure cultural relevance and long-term maintenance capacity.</w:t>
      </w:r>
    </w:p>
    <w:p>
      <w:pPr>
        <w:pStyle w:val="BodyText"/>
      </w:pPr>
      <w:r>
        <w:t xml:space="preserve">I recognize that Kinshasa’s infrastructure challenges are deeply intertwined with social equity. As a Civil Engineer serving DR Congo Kinshasa, I will champion projects that empower marginalized communities—such as training local youth in sustainable construction techniques through partnerships with organizations like the Kinshasa Urban Development Agency (KUDA). In my previous work, mentoring 15 women from Ngaliema on basic structural safety assessments not only improved project outcomes but also created pathways for female leadership in engineering—a rarity in our region. This reflects my belief that engineering excellence must be inclusive. I am equally committed to addressing corruption and inefficiency in infrastructure procurement; having observed delays due to bureaucratic hurdles, I will advocate for transparent, community-verified monitoring systems that ensure resources reach the ground.</w:t>
      </w:r>
    </w:p>
    <w:p>
      <w:pPr>
        <w:pStyle w:val="BodyText"/>
      </w:pPr>
      <w:r>
        <w:t xml:space="preserve">Looking ahead, my goal is to become a bridge between global engineering best practices and Kinshasa’s unique needs. I aim to collaborate with institutions like the Institut Supérieur des Sciences et Techniques de Kinshasa (ISSTK) to establish a localized civil engineering certification program focused on tropical infrastructure. This would address the severe shortage of qualified local engineers in DR Congo—only 12% of structural projects are overseen by Congolese-qualified professionals, per World Bank data. My long-term vision is to help Kinshasa move from reactive reconstruction to proactive resilience: where every new bridge, drainage system, or housing block anticipates climate pressures and uplifts communities rather than burdening them.</w:t>
      </w:r>
    </w:p>
    <w:p>
      <w:pPr>
        <w:pStyle w:val="BodyText"/>
      </w:pPr>
      <w:r>
        <w:t xml:space="preserve">I do not come as a savior but as a committed engineer ready to learn from Kinshasa’s people. The city’s spirit—its vibrant markets, resilient communities, and untapped potential—is my inspiration. I have studied the Congo River’s hydrology, analyzed Kinshasa’s 2030 Urban Master Plan, and consulted with engineers working on the New Central Business District project in Masina. My technical skills in AutoCAD Civil 3D, hydraulic modeling (HEC-RAS), and sustainable material testing are grounded in a deep respect for DR Congo Kinshasa’s environmental and cultural landscape. I understand that engineering here is not just about beams and concrete—it’s about building trust, dignity, and futures.</w:t>
      </w:r>
    </w:p>
    <w:p>
      <w:pPr>
        <w:pStyle w:val="BodyText"/>
      </w:pPr>
      <w:r>
        <w:t xml:space="preserve">To the institutions advancing Kinshasa’s development—whether government agencies, NGOs, or academic partners—I offer my full dedication. My Statement of Purpose is not a promise but a pledge: to apply my Civil Engineering expertise where it matters most—to the streets of Kinshasa, the homes of its people, and the sustainable future we must build together. I am ready to contribute immediately to projects that transform vulnerability into strength, one well-designed culvert, one flood-proof road, one empowered community at a time.</w:t>
      </w:r>
    </w:p>
    <w:p>
      <w:pPr>
        <w:pStyle w:val="BodyText"/>
      </w:pPr>
      <w:r>
        <w:t xml:space="preserve">With profound respect for DR Congo’s challenges and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DR Congo Kinshasa</dc:title>
  <dc:creator/>
  <dc:language>en</dc:language>
  <cp:keywords/>
  <dcterms:created xsi:type="dcterms:W3CDTF">2025-12-09T00:01:54Z</dcterms:created>
  <dcterms:modified xsi:type="dcterms:W3CDTF">2025-12-09T00:01:54Z</dcterms:modified>
</cp:coreProperties>
</file>

<file path=docProps/custom.xml><?xml version="1.0" encoding="utf-8"?>
<Properties xmlns="http://schemas.openxmlformats.org/officeDocument/2006/custom-properties" xmlns:vt="http://schemas.openxmlformats.org/officeDocument/2006/docPropsVTypes"/>
</file>