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0" w:name="Xb786682c4d82a0acf40ddd0acb6805034b166ff"/>
    <w:p>
      <w:pPr>
        <w:pStyle w:val="Heading1"/>
      </w:pPr>
      <w:r>
        <w:t xml:space="preserve">Statement of Purpose: Advancing Sustainable Infrastructure as a Civil Engineer in Egypt Alexandria</w:t>
      </w:r>
    </w:p>
    <w:p>
      <w:pPr>
        <w:pStyle w:val="FirstParagraph"/>
      </w:pPr>
      <w:r>
        <w:t xml:space="preserve">From my earliest childhood memories playing among the ancient ruins along Alexandria's Mediterranean coastline, I have been captivated by the enduring relationship between human civilization and its built environment. This profound connection ignited my passion for civil engineering—a vocation where technical precision meets cultural preservation and societal progress. As I prepare to formally submit this Statement of Purpose, I affirm that my academic journey, professional experiences, and unwavering commitment to sustainable development converge at a singular destination: contributing meaningfully as a Civil Engineer within the dynamic landscape of Egypt Alexandria. This city—where Pharaonic heritage collides with modern urban aspirations—represents not just an ideal location for my career but the very heart of my professional mission.</w:t>
      </w:r>
    </w:p>
    <w:p>
      <w:pPr>
        <w:pStyle w:val="BodyText"/>
      </w:pPr>
      <w:r>
        <w:t xml:space="preserve">My academic foundation began at Cairo University's Faculty of Engineering, where I graduated with honors in Civil Engineering (GPA: 3.8/4.0). Core coursework in structural analysis, geotechnical engineering, and hydraulic systems provided rigorous technical grounding, but it was my independent research on "Coastal Erosion Mitigation Strategies for Mediterranean Urban Environments" that crystallized my specialization focus. Collaborating with Alexandria University's Coastal Engineering Research Center during my final year, I analyzed sediment transport patterns along the city's 150-kilometer coastline—where annual erosion rates threaten historic landmarks like the Catacombs of Kom el Shoqafa and modern infrastructure from El Matareya to Ras El Tin. This project revealed how critical context-specific engineering solutions must be for Egypt Alexandria: a city where rising sea levels, saltwater intrusion, and aging Ottoman-era foundations demand innovative approaches beyond standard textbooks.</w:t>
      </w:r>
    </w:p>
    <w:p>
      <w:pPr>
        <w:pStyle w:val="BodyText"/>
      </w:pPr>
      <w:r>
        <w:t xml:space="preserve">My professional trajectory further cemented my dedication to this mission. As a junior engineer with Arab Contractors Company in Alexandria, I contributed to the "Sidi Gaber Urban Renewal Project," coordinating drainage system upgrades for 400 residential units threatened by recurrent flooding. Witnessing firsthand how poorly designed stormwater management systems exacerbated housing damage during the 2023 winter deluge—while simultaneously observing residents' resilience—solidified my belief that infrastructure must serve people, not merely exist as concrete structures. This experience also exposed me to Alexandria's unique engineering challenges: the city's porous limestone bedrock requires specialized foundation techniques, while its dense urban fabric demands phased construction without disrupting daily life in a metropolis where 4 million people depend on efficient public services.</w:t>
      </w:r>
    </w:p>
    <w:p>
      <w:pPr>
        <w:pStyle w:val="BodyText"/>
      </w:pPr>
      <w:r>
        <w:t xml:space="preserve">What distinguishes Egypt Alexandria as my professional home is its unparalleled confluence of historical significance and urgent developmental needs. As a city that has witnessed millennia of engineering triumphs—from the Pharos Lighthouse to modern ports—I recognize that today's Civil Engineer operates within an extraordinary legacy. The Egyptian government's "New Urban Communities Authority" initiatives, including the ambitious Alexandria Coastal Road project and sustainable housing developments in Sidi Gaber, present critical opportunities to blend ancient wisdom with contemporary sustainability principles. My long-term vision aligns precisely with these priorities: designing infrastructure that respects Alexandria's cultural identity while addressing climate vulnerabilities through green engineering solutions like permeable pavements and solar-powered desalination units for coastal communities.</w:t>
      </w:r>
    </w:p>
    <w:p>
      <w:pPr>
        <w:pStyle w:val="BodyText"/>
      </w:pPr>
      <w:r>
        <w:t xml:space="preserve">This Statement of Purpose transcends a mere academic formality—it represents my commitment to becoming an engineering leader who understands that infrastructure is the physical embodiment of societal values. In Egypt Alexandria, I've observed how poorly planned projects can fracture communities (as seen in the 2016 flood damage to historic downtown districts), while well-designed ones foster resilience and pride. My aspiration is to work with entities like the Alexandria Governorate's Department of Engineering and international partners such as the World Bank's Nile Basin Initiative, where I can apply my expertise in computational fluid dynamics (gained through a 2023 certification at MIT) to model flood scenarios for Alexandria's vulnerable neighborhoods.</w:t>
      </w:r>
    </w:p>
    <w:p>
      <w:pPr>
        <w:pStyle w:val="BodyText"/>
      </w:pPr>
      <w:r>
        <w:t xml:space="preserve">My immediate academic goal is to enroll in Alexandria University's Master of Science program in Civil Engineering with a specialization in Coastal and Environmental Engineering. This program uniquely positions me to deepen my technical expertise while engaging directly with the city's challenges. The university’s proximity to the Mediterranean Sea facilitates hands-on fieldwork at sites like Montazah Gardens, where I plan to investigate how bio-engineering solutions (using mangrove rehabilitation) could complement traditional seawalls. Crucially, Alexandria University's emphasis on "Engineering for Sustainable Development" mirrors my core philosophy: that a true Civil Engineer must balance technical excellence with social equity and environmental stewardship.</w:t>
      </w:r>
    </w:p>
    <w:p>
      <w:pPr>
        <w:pStyle w:val="BodyText"/>
      </w:pPr>
      <w:r>
        <w:t xml:space="preserve">Looking ahead, I envision leading interdisciplinary teams to develop Egypt Alexandria’s first integrated Coastal Resilience Framework—a model system that harmonizes flood forecasting, heritage site protection, and community engagement. This initiative would directly support the Egyptian government's Vision 2030 goals for sustainable urban development while preserving the city's irreplaceable cultural patrimony. I am equally committed to mentoring young engineers from Alexandria’s diverse communities through university outreach programs, ensuring that future Civil Engineers understand their role as stewards of both land and legacy.</w:t>
      </w:r>
    </w:p>
    <w:p>
      <w:pPr>
        <w:pStyle w:val="BodyText"/>
      </w:pPr>
      <w:r>
        <w:t xml:space="preserve">My journey toward becoming a Civil Engineer in Egypt Alexandria has been shaped by the city's spirit: its blend of ancient wisdom and forward-looking ambition. As I stand on the shores where Alexander the Great once walked, I am inspired to build not just structures, but bridges between past and future. This Statement of Purpose is my formal pledge to dedicate my technical skills and unwavering passion to transforming Alexandria's infrastructure challenges into opportunities for inclusive growth. Here, amidst the Mediterranean breeze that has carried stories for 2,300 years, I will honor engineering's highest purpose: creating spaces where people can thrive within their environment and heritage. Egypt Alexandria is not merely my destination; it is the living laboratory where I will prove that civil engineering can be both timeless and transformative.</w:t>
      </w:r>
    </w:p>
    <w:p>
      <w:pPr>
        <w:pStyle w:val="BodyText"/>
      </w:pPr>
      <w:r>
        <w:t xml:space="preserve">As a future Civil Engineer deeply rooted in Egypt Alexandria's unique context, I am prepared to contribute immediately to projects like the ongoing reconstruction of El-Haram Bridge—where historical preservation meets modern load requirements—and long-term initiatives such as the Alexandria Climate Action Plan. My technical proficiency, local insights, and cultural sensitivity position me to become an engineer who doesn't just solve problems but elevates communities. This is why Egypt Alexandria represents more than a geographic location; it is the crucible where my professional identity will be forged and where I will dedicate my life's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Egypt Alexandria</dc:title>
  <dc:creator/>
  <dc:language>en</dc:language>
  <cp:keywords/>
  <dcterms:created xsi:type="dcterms:W3CDTF">2026-07-23T20:09:14Z</dcterms:created>
  <dcterms:modified xsi:type="dcterms:W3CDTF">2026-07-23T20:09:14Z</dcterms:modified>
</cp:coreProperties>
</file>

<file path=docProps/custom.xml><?xml version="1.0" encoding="utf-8"?>
<Properties xmlns="http://schemas.openxmlformats.org/officeDocument/2006/custom-properties" xmlns:vt="http://schemas.openxmlformats.org/officeDocument/2006/docPropsVTypes"/>
</file>